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734048" w14:textId="3D9DAB84" w:rsidR="000D5EC9" w:rsidRPr="007D3E81" w:rsidRDefault="00910153" w:rsidP="000D5EC9">
      <w:pPr>
        <w:pStyle w:val="CRCoverPage"/>
        <w:tabs>
          <w:tab w:val="right" w:pos="9639"/>
          <w:tab w:val="right" w:pos="13323"/>
        </w:tabs>
        <w:spacing w:after="0"/>
        <w:rPr>
          <w:rFonts w:cs="Arial"/>
          <w:b/>
          <w:sz w:val="24"/>
          <w:szCs w:val="24"/>
        </w:rPr>
      </w:pPr>
      <w:bookmarkStart w:id="0" w:name="_Toc193024528"/>
      <w:proofErr w:type="spellStart"/>
      <w:r w:rsidRPr="000F4E43">
        <w:rPr>
          <w:rFonts w:cs="Arial"/>
          <w:b/>
          <w:bCs/>
          <w:sz w:val="24"/>
          <w:szCs w:val="24"/>
        </w:rPr>
        <w:t>3GPP</w:t>
      </w:r>
      <w:proofErr w:type="spellEnd"/>
      <w:r w:rsidRPr="000F4E43">
        <w:rPr>
          <w:rFonts w:cs="Arial"/>
          <w:b/>
          <w:bCs/>
          <w:sz w:val="24"/>
          <w:szCs w:val="24"/>
        </w:rPr>
        <w:t xml:space="preserve"> </w:t>
      </w:r>
      <w:r w:rsidR="003C5549" w:rsidRPr="003C5549">
        <w:rPr>
          <w:rFonts w:cs="Arial"/>
          <w:b/>
          <w:bCs/>
          <w:sz w:val="24"/>
          <w:szCs w:val="24"/>
        </w:rPr>
        <w:t xml:space="preserve">TSG-RAN </w:t>
      </w:r>
      <w:proofErr w:type="spellStart"/>
      <w:r w:rsidR="003C5549" w:rsidRPr="003C5549">
        <w:rPr>
          <w:rFonts w:cs="Arial"/>
          <w:b/>
          <w:bCs/>
          <w:sz w:val="24"/>
          <w:szCs w:val="24"/>
        </w:rPr>
        <w:t>WG3</w:t>
      </w:r>
      <w:proofErr w:type="spellEnd"/>
      <w:r w:rsidR="003C5549" w:rsidRPr="003C5549">
        <w:rPr>
          <w:rFonts w:cs="Arial"/>
          <w:b/>
          <w:bCs/>
          <w:sz w:val="24"/>
          <w:szCs w:val="24"/>
        </w:rPr>
        <w:t xml:space="preserve"> </w:t>
      </w:r>
      <w:r w:rsidR="0081673E">
        <w:rPr>
          <w:rFonts w:cs="Arial"/>
          <w:b/>
          <w:bCs/>
          <w:sz w:val="24"/>
          <w:szCs w:val="24"/>
        </w:rPr>
        <w:t>Meeting #11</w:t>
      </w:r>
      <w:r w:rsidR="00F021D6">
        <w:rPr>
          <w:rFonts w:cs="Arial"/>
          <w:b/>
          <w:bCs/>
          <w:sz w:val="24"/>
          <w:szCs w:val="24"/>
        </w:rPr>
        <w:t>4</w:t>
      </w:r>
      <w:r>
        <w:rPr>
          <w:rFonts w:cs="Arial"/>
          <w:b/>
          <w:bCs/>
          <w:sz w:val="24"/>
          <w:szCs w:val="24"/>
        </w:rPr>
        <w:t>-e</w:t>
      </w:r>
      <w:r w:rsidR="000D5EC9" w:rsidRPr="007D3E81">
        <w:rPr>
          <w:rFonts w:cs="Arial"/>
          <w:b/>
          <w:sz w:val="24"/>
          <w:szCs w:val="24"/>
        </w:rPr>
        <w:tab/>
      </w:r>
      <w:r w:rsidR="00386586" w:rsidRPr="00386586">
        <w:rPr>
          <w:b/>
          <w:noProof/>
          <w:sz w:val="24"/>
          <w:szCs w:val="24"/>
        </w:rPr>
        <w:t>R3-215657</w:t>
      </w:r>
    </w:p>
    <w:p w14:paraId="7475CF16" w14:textId="772949A9" w:rsidR="00910153" w:rsidRDefault="00F021D6" w:rsidP="00910153">
      <w:pPr>
        <w:pStyle w:val="CRCoverPage"/>
        <w:tabs>
          <w:tab w:val="right" w:pos="9639"/>
          <w:tab w:val="right" w:pos="13323"/>
        </w:tabs>
        <w:spacing w:after="0"/>
        <w:rPr>
          <w:rFonts w:cs="Arial"/>
          <w:b/>
          <w:sz w:val="24"/>
          <w:szCs w:val="24"/>
        </w:rPr>
      </w:pPr>
      <w:r w:rsidRPr="00F021D6">
        <w:rPr>
          <w:rFonts w:cs="Arial"/>
          <w:b/>
          <w:bCs/>
          <w:sz w:val="24"/>
          <w:szCs w:val="24"/>
        </w:rPr>
        <w:t>E-meeting, 1-11 Nov 2021</w:t>
      </w:r>
    </w:p>
    <w:p w14:paraId="66968363" w14:textId="77777777" w:rsidR="0037119B" w:rsidRPr="007D3E81" w:rsidRDefault="0037119B" w:rsidP="0037119B">
      <w:pPr>
        <w:pStyle w:val="ac"/>
        <w:jc w:val="both"/>
        <w:rPr>
          <w:rFonts w:eastAsia="宋体"/>
          <w:b w:val="0"/>
          <w:i w:val="0"/>
          <w:noProof w:val="0"/>
          <w:sz w:val="24"/>
          <w:lang w:eastAsia="zh-CN"/>
        </w:rPr>
      </w:pPr>
    </w:p>
    <w:p w14:paraId="373B6BAB" w14:textId="54127C91"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855352" w:rsidRPr="00855352">
        <w:rPr>
          <w:rFonts w:ascii="Arial" w:hAnsi="Arial"/>
          <w:sz w:val="24"/>
          <w:lang w:eastAsia="zh-CN"/>
        </w:rPr>
        <w:t>Further discussions on configuration</w:t>
      </w:r>
      <w:r w:rsidR="00F021D6">
        <w:rPr>
          <w:rFonts w:ascii="Arial" w:hAnsi="Arial"/>
          <w:sz w:val="24"/>
          <w:lang w:eastAsia="zh-CN"/>
        </w:rPr>
        <w:t xml:space="preserve"> details</w:t>
      </w:r>
    </w:p>
    <w:p w14:paraId="7D9E5EE0"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3FAABCD3" w14:textId="0786F714"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CD6268" w:rsidRPr="00CD6268">
        <w:rPr>
          <w:rFonts w:ascii="Arial" w:hAnsi="Arial"/>
          <w:sz w:val="24"/>
        </w:rPr>
        <w:t>15.2.1.1</w:t>
      </w:r>
    </w:p>
    <w:p w14:paraId="141AB176"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B00FE">
        <w:rPr>
          <w:rFonts w:ascii="Arial" w:hAnsi="Arial"/>
          <w:sz w:val="24"/>
        </w:rPr>
        <w:t>Discussion</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0DD408D9" w14:textId="48C6D277" w:rsidR="00082C90" w:rsidRDefault="000257B5" w:rsidP="00082C90">
      <w:pPr>
        <w:jc w:val="both"/>
      </w:pPr>
      <w:bookmarkStart w:id="1" w:name="OLE_LINK1"/>
      <w:bookmarkStart w:id="2" w:name="OLE_LINK2"/>
      <w:r>
        <w:t xml:space="preserve">In the last meeting, </w:t>
      </w:r>
      <w:proofErr w:type="spellStart"/>
      <w:r>
        <w:t>RAN3</w:t>
      </w:r>
      <w:proofErr w:type="spellEnd"/>
      <w:r>
        <w:t xml:space="preserve"> discussed the </w:t>
      </w:r>
      <w:r w:rsidR="0028276D">
        <w:t xml:space="preserve">configuration and reporting of </w:t>
      </w:r>
      <w:proofErr w:type="spellStart"/>
      <w:r w:rsidR="0028276D">
        <w:t>QoE</w:t>
      </w:r>
      <w:proofErr w:type="spellEnd"/>
      <w:r w:rsidR="0028276D">
        <w:t xml:space="preserve"> and</w:t>
      </w:r>
      <w:r>
        <w:t xml:space="preserve"> had the following agreements</w:t>
      </w:r>
      <w:r w:rsidR="0028276D">
        <w:t xml:space="preserve"> and </w:t>
      </w:r>
      <w:proofErr w:type="spellStart"/>
      <w:r w:rsidR="0028276D">
        <w:t>FFS</w:t>
      </w:r>
      <w:proofErr w:type="spellEnd"/>
      <w:r>
        <w:t>:</w:t>
      </w:r>
    </w:p>
    <w:p w14:paraId="794AF845" w14:textId="77777777" w:rsidR="00812750" w:rsidRPr="00653126" w:rsidRDefault="00812750" w:rsidP="00812750">
      <w:pPr>
        <w:rPr>
          <w:rFonts w:eastAsia="MS Mincho" w:cs="Calibri"/>
          <w:color w:val="00B050"/>
          <w:sz w:val="18"/>
          <w:szCs w:val="18"/>
        </w:rPr>
      </w:pPr>
      <w:r w:rsidRPr="00653126">
        <w:rPr>
          <w:rFonts w:eastAsia="MS Mincho" w:cs="Calibri"/>
          <w:color w:val="00B050"/>
          <w:sz w:val="18"/>
          <w:szCs w:val="18"/>
        </w:rPr>
        <w:t xml:space="preserve">Wait the reply LS from </w:t>
      </w:r>
      <w:proofErr w:type="spellStart"/>
      <w:r w:rsidRPr="00653126">
        <w:rPr>
          <w:rFonts w:eastAsia="MS Mincho" w:cs="Calibri"/>
          <w:color w:val="00B050"/>
          <w:sz w:val="18"/>
          <w:szCs w:val="18"/>
        </w:rPr>
        <w:t>SA5</w:t>
      </w:r>
      <w:proofErr w:type="spellEnd"/>
      <w:r w:rsidRPr="00653126">
        <w:rPr>
          <w:rFonts w:eastAsia="MS Mincho" w:cs="Calibri"/>
          <w:color w:val="00B050"/>
          <w:sz w:val="18"/>
          <w:szCs w:val="18"/>
        </w:rPr>
        <w:t>, before we make decision on whether to reuse Trace or not.</w:t>
      </w:r>
    </w:p>
    <w:p w14:paraId="4C235664" w14:textId="77777777" w:rsidR="00812750" w:rsidRDefault="00812750" w:rsidP="00812750">
      <w:pPr>
        <w:rPr>
          <w:rFonts w:eastAsia="MS Mincho" w:cs="Calibri"/>
          <w:color w:val="00B050"/>
          <w:sz w:val="18"/>
          <w:szCs w:val="18"/>
        </w:rPr>
      </w:pPr>
      <w:r w:rsidRPr="00653126">
        <w:rPr>
          <w:rFonts w:eastAsia="MS Mincho" w:cs="Calibri"/>
          <w:color w:val="00B050"/>
          <w:sz w:val="18"/>
          <w:szCs w:val="18"/>
        </w:rPr>
        <w:t xml:space="preserve">In </w:t>
      </w:r>
      <w:proofErr w:type="spellStart"/>
      <w:r w:rsidRPr="00653126">
        <w:rPr>
          <w:rFonts w:eastAsia="MS Mincho" w:cs="Calibri"/>
          <w:color w:val="00B050"/>
          <w:sz w:val="18"/>
          <w:szCs w:val="18"/>
        </w:rPr>
        <w:t>NGAP</w:t>
      </w:r>
      <w:proofErr w:type="spellEnd"/>
      <w:r w:rsidRPr="00653126">
        <w:rPr>
          <w:rFonts w:eastAsia="MS Mincho" w:cs="Calibri"/>
          <w:color w:val="00B050"/>
          <w:sz w:val="18"/>
          <w:szCs w:val="18"/>
        </w:rPr>
        <w:t xml:space="preserve">, at least INITIAL CONTEXT SETUP REQUEST, along with HANDOVER REQUEST should be enhanced for NR </w:t>
      </w:r>
      <w:proofErr w:type="spellStart"/>
      <w:r w:rsidRPr="00653126">
        <w:rPr>
          <w:rFonts w:eastAsia="MS Mincho" w:cs="Calibri"/>
          <w:color w:val="00B050"/>
          <w:sz w:val="18"/>
          <w:szCs w:val="18"/>
        </w:rPr>
        <w:t>QoE</w:t>
      </w:r>
      <w:proofErr w:type="spellEnd"/>
      <w:r w:rsidRPr="00653126">
        <w:rPr>
          <w:rFonts w:eastAsia="MS Mincho" w:cs="Calibri"/>
          <w:color w:val="00B050"/>
          <w:sz w:val="18"/>
          <w:szCs w:val="18"/>
        </w:rPr>
        <w:t>.</w:t>
      </w:r>
    </w:p>
    <w:p w14:paraId="1AF9B686" w14:textId="77777777" w:rsidR="00812750" w:rsidRPr="00653126" w:rsidRDefault="00812750" w:rsidP="00812750">
      <w:pPr>
        <w:rPr>
          <w:rFonts w:eastAsia="MS Mincho" w:cs="Calibri"/>
          <w:color w:val="00B050"/>
          <w:sz w:val="18"/>
          <w:szCs w:val="18"/>
        </w:rPr>
      </w:pPr>
      <w:r w:rsidRPr="00653126">
        <w:rPr>
          <w:rFonts w:eastAsia="MS Mincho" w:cs="Calibri"/>
          <w:color w:val="00B050"/>
          <w:sz w:val="18"/>
          <w:szCs w:val="18"/>
        </w:rPr>
        <w:t xml:space="preserve">Agree on supported service types for NR </w:t>
      </w:r>
      <w:proofErr w:type="spellStart"/>
      <w:r w:rsidRPr="00653126">
        <w:rPr>
          <w:rFonts w:eastAsia="MS Mincho" w:cs="Calibri"/>
          <w:color w:val="00B050"/>
          <w:sz w:val="18"/>
          <w:szCs w:val="18"/>
        </w:rPr>
        <w:t>QoE</w:t>
      </w:r>
      <w:proofErr w:type="spellEnd"/>
      <w:r w:rsidRPr="00653126">
        <w:rPr>
          <w:rFonts w:eastAsia="MS Mincho" w:cs="Calibri"/>
          <w:color w:val="00B050"/>
          <w:sz w:val="18"/>
          <w:szCs w:val="18"/>
        </w:rPr>
        <w:t xml:space="preserve"> management in </w:t>
      </w:r>
      <w:proofErr w:type="spellStart"/>
      <w:r w:rsidRPr="00653126">
        <w:rPr>
          <w:rFonts w:eastAsia="MS Mincho" w:cs="Calibri"/>
          <w:color w:val="00B050"/>
          <w:sz w:val="18"/>
          <w:szCs w:val="18"/>
        </w:rPr>
        <w:t>Rel</w:t>
      </w:r>
      <w:proofErr w:type="spellEnd"/>
      <w:r w:rsidRPr="00653126">
        <w:rPr>
          <w:rFonts w:eastAsia="MS Mincho" w:cs="Calibri"/>
          <w:color w:val="00B050"/>
          <w:sz w:val="18"/>
          <w:szCs w:val="18"/>
        </w:rPr>
        <w:t xml:space="preserve">-17: Streaming services, </w:t>
      </w:r>
      <w:proofErr w:type="spellStart"/>
      <w:r w:rsidRPr="00653126">
        <w:rPr>
          <w:rFonts w:eastAsia="MS Mincho" w:cs="Calibri"/>
          <w:color w:val="00B050"/>
          <w:sz w:val="18"/>
          <w:szCs w:val="18"/>
        </w:rPr>
        <w:t>MTSI</w:t>
      </w:r>
      <w:proofErr w:type="spellEnd"/>
      <w:r w:rsidRPr="00653126">
        <w:rPr>
          <w:rFonts w:eastAsia="MS Mincho" w:cs="Calibri"/>
          <w:color w:val="00B050"/>
          <w:sz w:val="18"/>
          <w:szCs w:val="18"/>
        </w:rPr>
        <w:t xml:space="preserve"> service, VR.</w:t>
      </w:r>
    </w:p>
    <w:p w14:paraId="2B3B2E9D" w14:textId="77777777" w:rsidR="00812750" w:rsidRPr="00C91356" w:rsidRDefault="00812750" w:rsidP="00812750">
      <w:pPr>
        <w:rPr>
          <w:rFonts w:cs="Calibri"/>
          <w:color w:val="00B050"/>
          <w:sz w:val="18"/>
          <w:szCs w:val="18"/>
        </w:rPr>
      </w:pPr>
      <w:r w:rsidRPr="00C91356">
        <w:rPr>
          <w:rFonts w:cs="Calibri"/>
          <w:color w:val="00B050"/>
          <w:sz w:val="18"/>
          <w:szCs w:val="18"/>
        </w:rPr>
        <w:t xml:space="preserve">Wait for </w:t>
      </w:r>
      <w:proofErr w:type="spellStart"/>
      <w:r w:rsidRPr="00C91356">
        <w:rPr>
          <w:rFonts w:cs="Calibri"/>
          <w:color w:val="00B050"/>
          <w:sz w:val="18"/>
          <w:szCs w:val="18"/>
        </w:rPr>
        <w:t>SA5’s</w:t>
      </w:r>
      <w:proofErr w:type="spellEnd"/>
      <w:r w:rsidRPr="00C91356">
        <w:rPr>
          <w:rFonts w:cs="Calibri"/>
          <w:color w:val="00B050"/>
          <w:sz w:val="18"/>
          <w:szCs w:val="18"/>
        </w:rPr>
        <w:t xml:space="preserve"> feedback: 1) introduction of </w:t>
      </w:r>
      <w:proofErr w:type="spellStart"/>
      <w:r w:rsidRPr="00C91356">
        <w:rPr>
          <w:rFonts w:cs="Calibri"/>
          <w:color w:val="00B050"/>
          <w:sz w:val="18"/>
          <w:szCs w:val="18"/>
        </w:rPr>
        <w:t>QoE</w:t>
      </w:r>
      <w:proofErr w:type="spellEnd"/>
      <w:r w:rsidRPr="00C91356">
        <w:rPr>
          <w:rFonts w:cs="Calibri"/>
          <w:color w:val="00B050"/>
          <w:sz w:val="18"/>
          <w:szCs w:val="18"/>
        </w:rPr>
        <w:t xml:space="preserve"> Reference for each service type of </w:t>
      </w:r>
      <w:proofErr w:type="spellStart"/>
      <w:r w:rsidRPr="00C91356">
        <w:rPr>
          <w:rFonts w:cs="Calibri"/>
          <w:color w:val="00B050"/>
          <w:sz w:val="18"/>
          <w:szCs w:val="18"/>
        </w:rPr>
        <w:t>QoE</w:t>
      </w:r>
      <w:proofErr w:type="spellEnd"/>
      <w:r w:rsidRPr="00C91356">
        <w:rPr>
          <w:rFonts w:cs="Calibri"/>
          <w:color w:val="00B050"/>
          <w:sz w:val="18"/>
          <w:szCs w:val="18"/>
        </w:rPr>
        <w:t xml:space="preserve"> measurement (i.e. support multi service </w:t>
      </w:r>
      <w:proofErr w:type="spellStart"/>
      <w:r w:rsidRPr="00C91356">
        <w:rPr>
          <w:rFonts w:cs="Calibri"/>
          <w:color w:val="00B050"/>
          <w:sz w:val="18"/>
          <w:szCs w:val="18"/>
        </w:rPr>
        <w:t>QoE</w:t>
      </w:r>
      <w:proofErr w:type="spellEnd"/>
      <w:r w:rsidRPr="00C91356">
        <w:rPr>
          <w:rFonts w:cs="Calibri"/>
          <w:color w:val="00B050"/>
          <w:sz w:val="18"/>
          <w:szCs w:val="18"/>
        </w:rPr>
        <w:t xml:space="preserve"> measurements in one message); 2) a separate and single MCE address is used for the </w:t>
      </w:r>
      <w:proofErr w:type="spellStart"/>
      <w:r w:rsidRPr="00C91356">
        <w:rPr>
          <w:rFonts w:cs="Calibri"/>
          <w:color w:val="00B050"/>
          <w:sz w:val="18"/>
          <w:szCs w:val="18"/>
        </w:rPr>
        <w:t>QoE</w:t>
      </w:r>
      <w:proofErr w:type="spellEnd"/>
      <w:r w:rsidRPr="00C91356">
        <w:rPr>
          <w:rFonts w:cs="Calibri"/>
          <w:color w:val="00B050"/>
          <w:sz w:val="18"/>
          <w:szCs w:val="18"/>
        </w:rPr>
        <w:t xml:space="preserve"> measurements of all service type in one message</w:t>
      </w:r>
    </w:p>
    <w:p w14:paraId="6EBE3602" w14:textId="77777777" w:rsidR="00812750" w:rsidRPr="00C91356" w:rsidRDefault="00812750" w:rsidP="00812750">
      <w:pPr>
        <w:rPr>
          <w:rFonts w:cs="Calibri"/>
          <w:color w:val="00B050"/>
          <w:sz w:val="18"/>
          <w:szCs w:val="18"/>
        </w:rPr>
      </w:pPr>
      <w:r w:rsidRPr="00C91356">
        <w:rPr>
          <w:rFonts w:cs="Calibri"/>
          <w:color w:val="00B050"/>
          <w:sz w:val="18"/>
          <w:szCs w:val="18"/>
        </w:rPr>
        <w:t>Slice scope is a list of S-</w:t>
      </w:r>
      <w:proofErr w:type="spellStart"/>
      <w:r w:rsidRPr="00C91356">
        <w:rPr>
          <w:rFonts w:cs="Calibri"/>
          <w:color w:val="00B050"/>
          <w:sz w:val="18"/>
          <w:szCs w:val="18"/>
        </w:rPr>
        <w:t>NSSAI</w:t>
      </w:r>
      <w:proofErr w:type="spellEnd"/>
    </w:p>
    <w:p w14:paraId="122AE9BC" w14:textId="77777777" w:rsidR="00812750" w:rsidRPr="00C91356" w:rsidRDefault="00812750" w:rsidP="00812750">
      <w:pPr>
        <w:rPr>
          <w:rFonts w:cs="Calibri"/>
          <w:color w:val="00B050"/>
          <w:sz w:val="18"/>
          <w:szCs w:val="18"/>
        </w:rPr>
      </w:pPr>
      <w:r w:rsidRPr="00C91356">
        <w:rPr>
          <w:rFonts w:cs="Calibri"/>
          <w:color w:val="00B050"/>
          <w:sz w:val="18"/>
          <w:szCs w:val="18"/>
        </w:rPr>
        <w:t xml:space="preserve">To include slice scope outside the configuration container over NG </w:t>
      </w:r>
    </w:p>
    <w:p w14:paraId="13558048" w14:textId="77777777" w:rsidR="00812750" w:rsidRPr="00C91356" w:rsidRDefault="00812750" w:rsidP="00812750">
      <w:pPr>
        <w:rPr>
          <w:rFonts w:cs="Calibri"/>
          <w:color w:val="00B050"/>
          <w:sz w:val="18"/>
          <w:szCs w:val="18"/>
        </w:rPr>
      </w:pPr>
      <w:r w:rsidRPr="00C91356">
        <w:rPr>
          <w:rFonts w:cs="Calibri"/>
          <w:color w:val="00B050"/>
          <w:sz w:val="18"/>
          <w:szCs w:val="18"/>
        </w:rPr>
        <w:t xml:space="preserve">Slice related identifier should be included in the </w:t>
      </w:r>
      <w:proofErr w:type="spellStart"/>
      <w:r w:rsidRPr="00C91356">
        <w:rPr>
          <w:rFonts w:cs="Calibri"/>
          <w:color w:val="00B050"/>
          <w:sz w:val="18"/>
          <w:szCs w:val="18"/>
        </w:rPr>
        <w:t>QoE</w:t>
      </w:r>
      <w:proofErr w:type="spellEnd"/>
      <w:r w:rsidRPr="00C91356">
        <w:rPr>
          <w:rFonts w:cs="Calibri"/>
          <w:color w:val="00B050"/>
          <w:sz w:val="18"/>
          <w:szCs w:val="18"/>
        </w:rPr>
        <w:t xml:space="preserve"> measurement report from </w:t>
      </w:r>
      <w:proofErr w:type="spellStart"/>
      <w:r w:rsidRPr="00C91356">
        <w:rPr>
          <w:rFonts w:cs="Calibri"/>
          <w:color w:val="00B050"/>
          <w:sz w:val="18"/>
          <w:szCs w:val="18"/>
        </w:rPr>
        <w:t>UE</w:t>
      </w:r>
      <w:proofErr w:type="spellEnd"/>
      <w:r w:rsidRPr="00C91356">
        <w:rPr>
          <w:rFonts w:cs="Calibri"/>
          <w:color w:val="00B050"/>
          <w:sz w:val="18"/>
          <w:szCs w:val="18"/>
        </w:rPr>
        <w:t xml:space="preserve">, </w:t>
      </w:r>
      <w:proofErr w:type="spellStart"/>
      <w:r w:rsidRPr="00C91356">
        <w:rPr>
          <w:rFonts w:cs="Calibri"/>
          <w:color w:val="00B050"/>
          <w:sz w:val="18"/>
          <w:szCs w:val="18"/>
        </w:rPr>
        <w:t>FFS</w:t>
      </w:r>
      <w:proofErr w:type="spellEnd"/>
      <w:r w:rsidRPr="00C91356">
        <w:rPr>
          <w:rFonts w:cs="Calibri"/>
          <w:color w:val="00B050"/>
          <w:sz w:val="18"/>
          <w:szCs w:val="18"/>
        </w:rPr>
        <w:t xml:space="preserve"> inside/outside the reporting container</w:t>
      </w:r>
    </w:p>
    <w:p w14:paraId="3E51D914" w14:textId="77777777" w:rsidR="00812750" w:rsidRPr="00E7320C" w:rsidRDefault="00812750" w:rsidP="00812750">
      <w:pPr>
        <w:rPr>
          <w:rFonts w:cs="Calibri"/>
          <w:i/>
          <w:color w:val="FF0000"/>
          <w:sz w:val="18"/>
          <w:szCs w:val="18"/>
        </w:rPr>
      </w:pPr>
      <w:r w:rsidRPr="00E7320C">
        <w:rPr>
          <w:rFonts w:cs="Calibri"/>
          <w:i/>
          <w:color w:val="FF0000"/>
          <w:sz w:val="18"/>
          <w:szCs w:val="18"/>
        </w:rPr>
        <w:t>To be continued:</w:t>
      </w:r>
    </w:p>
    <w:p w14:paraId="65019F7E" w14:textId="77777777" w:rsidR="00812750" w:rsidRPr="00E7320C" w:rsidRDefault="00812750" w:rsidP="00812750">
      <w:pPr>
        <w:ind w:left="220"/>
        <w:rPr>
          <w:rFonts w:cs="Calibri"/>
          <w:i/>
          <w:color w:val="FF0000"/>
          <w:sz w:val="18"/>
          <w:szCs w:val="18"/>
        </w:rPr>
      </w:pPr>
      <w:r w:rsidRPr="00E7320C">
        <w:rPr>
          <w:rFonts w:cs="Calibri"/>
          <w:i/>
          <w:color w:val="FF0000"/>
          <w:sz w:val="18"/>
          <w:szCs w:val="18"/>
        </w:rPr>
        <w:t xml:space="preserve">activation </w:t>
      </w:r>
      <w:proofErr w:type="spellStart"/>
      <w:r w:rsidRPr="00E7320C">
        <w:rPr>
          <w:rFonts w:cs="Calibri"/>
          <w:i/>
          <w:color w:val="FF0000"/>
          <w:sz w:val="18"/>
          <w:szCs w:val="18"/>
        </w:rPr>
        <w:t>signaling</w:t>
      </w:r>
      <w:proofErr w:type="spellEnd"/>
      <w:r w:rsidRPr="00E7320C">
        <w:rPr>
          <w:rFonts w:cs="Calibri"/>
          <w:i/>
          <w:color w:val="FF0000"/>
          <w:sz w:val="18"/>
          <w:szCs w:val="18"/>
        </w:rPr>
        <w:t xml:space="preserve"> design based on </w:t>
      </w:r>
      <w:proofErr w:type="spellStart"/>
      <w:r w:rsidRPr="00E7320C">
        <w:rPr>
          <w:rFonts w:cs="Calibri"/>
          <w:i/>
          <w:color w:val="FF0000"/>
          <w:sz w:val="18"/>
          <w:szCs w:val="18"/>
        </w:rPr>
        <w:t>SA5</w:t>
      </w:r>
      <w:proofErr w:type="spellEnd"/>
      <w:r w:rsidRPr="00E7320C">
        <w:rPr>
          <w:rFonts w:cs="Calibri"/>
          <w:i/>
          <w:color w:val="FF0000"/>
          <w:sz w:val="18"/>
          <w:szCs w:val="18"/>
        </w:rPr>
        <w:t xml:space="preserve"> response</w:t>
      </w:r>
    </w:p>
    <w:p w14:paraId="0A508CB4" w14:textId="77777777" w:rsidR="00812750" w:rsidRPr="00E7320C" w:rsidRDefault="00812750" w:rsidP="00812750">
      <w:pPr>
        <w:ind w:left="220"/>
        <w:rPr>
          <w:rFonts w:cs="Calibri"/>
          <w:i/>
          <w:color w:val="FF0000"/>
          <w:sz w:val="18"/>
          <w:szCs w:val="18"/>
        </w:rPr>
      </w:pPr>
      <w:r w:rsidRPr="00E7320C">
        <w:rPr>
          <w:rFonts w:cs="Calibri"/>
          <w:i/>
          <w:color w:val="FF0000"/>
          <w:sz w:val="18"/>
          <w:szCs w:val="18"/>
        </w:rPr>
        <w:t>Whether to introduce a measurement configuration application layer ID</w:t>
      </w:r>
    </w:p>
    <w:p w14:paraId="4F328665" w14:textId="77777777" w:rsidR="00812750" w:rsidRPr="00E7320C" w:rsidRDefault="00812750" w:rsidP="00812750">
      <w:pPr>
        <w:ind w:left="220"/>
        <w:rPr>
          <w:rFonts w:cs="Calibri"/>
          <w:i/>
          <w:color w:val="FF0000"/>
          <w:sz w:val="18"/>
          <w:szCs w:val="18"/>
        </w:rPr>
      </w:pPr>
      <w:r w:rsidRPr="00E7320C">
        <w:rPr>
          <w:rFonts w:cs="Calibri"/>
          <w:i/>
          <w:color w:val="FF0000"/>
          <w:sz w:val="18"/>
          <w:szCs w:val="18"/>
        </w:rPr>
        <w:t xml:space="preserve">Whether to introduce triggering conditions, </w:t>
      </w:r>
      <w:proofErr w:type="spellStart"/>
      <w:r w:rsidRPr="00E7320C">
        <w:rPr>
          <w:rFonts w:cs="Calibri"/>
          <w:i/>
          <w:color w:val="FF0000"/>
          <w:sz w:val="18"/>
          <w:szCs w:val="18"/>
        </w:rPr>
        <w:t>e.g</w:t>
      </w:r>
      <w:proofErr w:type="spellEnd"/>
      <w:r w:rsidRPr="00E7320C">
        <w:rPr>
          <w:rFonts w:cs="Calibri"/>
          <w:i/>
          <w:color w:val="FF0000"/>
          <w:sz w:val="18"/>
          <w:szCs w:val="18"/>
        </w:rPr>
        <w:t xml:space="preserve"> time-based, one or more threshold-based, one or more event-based, for triggering </w:t>
      </w:r>
      <w:proofErr w:type="spellStart"/>
      <w:r w:rsidRPr="00E7320C">
        <w:rPr>
          <w:rFonts w:cs="Calibri"/>
          <w:i/>
          <w:color w:val="FF0000"/>
          <w:sz w:val="18"/>
          <w:szCs w:val="18"/>
        </w:rPr>
        <w:t>QoE</w:t>
      </w:r>
      <w:proofErr w:type="spellEnd"/>
      <w:r w:rsidRPr="00E7320C">
        <w:rPr>
          <w:rFonts w:cs="Calibri"/>
          <w:i/>
          <w:color w:val="FF0000"/>
          <w:sz w:val="18"/>
          <w:szCs w:val="18"/>
        </w:rPr>
        <w:t xml:space="preserve"> measurements</w:t>
      </w:r>
    </w:p>
    <w:p w14:paraId="605AA296" w14:textId="77777777" w:rsidR="00812750" w:rsidRPr="00E7320C" w:rsidRDefault="00812750" w:rsidP="00812750">
      <w:pPr>
        <w:ind w:left="220"/>
        <w:rPr>
          <w:rFonts w:cs="Calibri"/>
          <w:i/>
          <w:color w:val="FF0000"/>
          <w:sz w:val="18"/>
          <w:szCs w:val="18"/>
        </w:rPr>
      </w:pPr>
      <w:r w:rsidRPr="00E7320C">
        <w:rPr>
          <w:rFonts w:cs="Calibri"/>
          <w:i/>
          <w:color w:val="FF0000"/>
          <w:sz w:val="18"/>
          <w:szCs w:val="18"/>
        </w:rPr>
        <w:t xml:space="preserve">How slice info is configured over </w:t>
      </w:r>
      <w:proofErr w:type="spellStart"/>
      <w:r w:rsidRPr="00E7320C">
        <w:rPr>
          <w:rFonts w:cs="Calibri"/>
          <w:i/>
          <w:color w:val="FF0000"/>
          <w:sz w:val="18"/>
          <w:szCs w:val="18"/>
        </w:rPr>
        <w:t>Uu</w:t>
      </w:r>
      <w:proofErr w:type="spellEnd"/>
    </w:p>
    <w:p w14:paraId="101C42CA" w14:textId="77777777" w:rsidR="00812750" w:rsidRPr="00E7320C" w:rsidRDefault="00812750" w:rsidP="00812750">
      <w:pPr>
        <w:ind w:left="220"/>
        <w:rPr>
          <w:rFonts w:cs="Calibri"/>
          <w:i/>
          <w:color w:val="FF0000"/>
          <w:sz w:val="18"/>
          <w:szCs w:val="18"/>
        </w:rPr>
      </w:pPr>
      <w:r w:rsidRPr="00E7320C">
        <w:rPr>
          <w:rFonts w:cs="Calibri"/>
          <w:i/>
          <w:color w:val="FF0000"/>
          <w:sz w:val="18"/>
          <w:szCs w:val="18"/>
        </w:rPr>
        <w:t xml:space="preserve">Whether slice ID is inside or outside of the </w:t>
      </w:r>
      <w:proofErr w:type="spellStart"/>
      <w:r w:rsidRPr="00E7320C">
        <w:rPr>
          <w:rFonts w:cs="Calibri"/>
          <w:i/>
          <w:color w:val="FF0000"/>
          <w:sz w:val="18"/>
          <w:szCs w:val="18"/>
        </w:rPr>
        <w:t>QoE</w:t>
      </w:r>
      <w:proofErr w:type="spellEnd"/>
      <w:r w:rsidRPr="00E7320C">
        <w:rPr>
          <w:rFonts w:cs="Calibri"/>
          <w:i/>
          <w:color w:val="FF0000"/>
          <w:sz w:val="18"/>
          <w:szCs w:val="18"/>
        </w:rPr>
        <w:t xml:space="preserve"> measurement report container</w:t>
      </w:r>
    </w:p>
    <w:p w14:paraId="273B013F" w14:textId="77777777" w:rsidR="00812750" w:rsidRPr="00E7320C" w:rsidRDefault="00812750" w:rsidP="00812750">
      <w:pPr>
        <w:ind w:left="220"/>
        <w:rPr>
          <w:rFonts w:cs="Calibri"/>
          <w:i/>
          <w:color w:val="FF0000"/>
          <w:sz w:val="18"/>
          <w:szCs w:val="18"/>
        </w:rPr>
      </w:pPr>
      <w:r w:rsidRPr="00E7320C">
        <w:rPr>
          <w:rFonts w:cs="Calibri"/>
          <w:i/>
          <w:color w:val="FF0000"/>
          <w:sz w:val="18"/>
          <w:szCs w:val="18"/>
        </w:rPr>
        <w:t xml:space="preserve">Whether to include the slice ID within the RAN visible </w:t>
      </w:r>
      <w:proofErr w:type="spellStart"/>
      <w:r w:rsidRPr="00E7320C">
        <w:rPr>
          <w:rFonts w:cs="Calibri"/>
          <w:i/>
          <w:color w:val="FF0000"/>
          <w:sz w:val="18"/>
          <w:szCs w:val="18"/>
        </w:rPr>
        <w:t>QoE</w:t>
      </w:r>
      <w:proofErr w:type="spellEnd"/>
      <w:r w:rsidRPr="00E7320C">
        <w:rPr>
          <w:rFonts w:cs="Calibri"/>
          <w:i/>
          <w:color w:val="FF0000"/>
          <w:sz w:val="18"/>
          <w:szCs w:val="18"/>
        </w:rPr>
        <w:t xml:space="preserve"> report</w:t>
      </w:r>
    </w:p>
    <w:p w14:paraId="1DAB9AC4" w14:textId="77777777" w:rsidR="00812750" w:rsidRPr="00E7320C" w:rsidRDefault="00812750" w:rsidP="00812750">
      <w:pPr>
        <w:ind w:left="220"/>
        <w:rPr>
          <w:rFonts w:cs="Calibri"/>
          <w:i/>
          <w:color w:val="FF0000"/>
          <w:sz w:val="18"/>
          <w:szCs w:val="18"/>
        </w:rPr>
      </w:pPr>
      <w:r w:rsidRPr="00E7320C">
        <w:rPr>
          <w:rFonts w:cs="Calibri"/>
          <w:i/>
          <w:color w:val="FF0000"/>
          <w:sz w:val="18"/>
          <w:szCs w:val="18"/>
        </w:rPr>
        <w:t>Whether there is a need to send the pause/resume indication to the MCE</w:t>
      </w:r>
    </w:p>
    <w:p w14:paraId="5B5D129D" w14:textId="77777777" w:rsidR="00812750" w:rsidRPr="00E7320C" w:rsidRDefault="00812750" w:rsidP="00812750">
      <w:pPr>
        <w:ind w:left="220"/>
        <w:rPr>
          <w:rFonts w:cs="Calibri"/>
          <w:i/>
          <w:color w:val="FF0000"/>
          <w:sz w:val="18"/>
          <w:szCs w:val="18"/>
        </w:rPr>
      </w:pPr>
      <w:r w:rsidRPr="00E7320C">
        <w:rPr>
          <w:rFonts w:cs="Calibri"/>
          <w:i/>
          <w:color w:val="FF0000"/>
          <w:sz w:val="18"/>
          <w:szCs w:val="18"/>
        </w:rPr>
        <w:t xml:space="preserve">Whether OAM needs to configure the priorities of the management based </w:t>
      </w:r>
      <w:proofErr w:type="spellStart"/>
      <w:r w:rsidRPr="00E7320C">
        <w:rPr>
          <w:rFonts w:cs="Calibri"/>
          <w:i/>
          <w:color w:val="FF0000"/>
          <w:sz w:val="18"/>
          <w:szCs w:val="18"/>
        </w:rPr>
        <w:t>QoE</w:t>
      </w:r>
      <w:proofErr w:type="spellEnd"/>
      <w:r w:rsidRPr="00E7320C">
        <w:rPr>
          <w:rFonts w:cs="Calibri"/>
          <w:i/>
          <w:color w:val="FF0000"/>
          <w:sz w:val="18"/>
          <w:szCs w:val="18"/>
        </w:rPr>
        <w:t xml:space="preserve"> reporting of different service types or slices for the NG-RAN to consider to release or pause in case of RAN overload situation</w:t>
      </w:r>
    </w:p>
    <w:p w14:paraId="1CA000D5" w14:textId="77777777" w:rsidR="00812750" w:rsidRPr="00E7320C" w:rsidRDefault="00812750" w:rsidP="00812750">
      <w:pPr>
        <w:ind w:firstLineChars="150" w:firstLine="270"/>
        <w:rPr>
          <w:rFonts w:cs="Calibri"/>
          <w:i/>
          <w:color w:val="FF0000"/>
          <w:sz w:val="18"/>
          <w:szCs w:val="18"/>
        </w:rPr>
      </w:pPr>
      <w:proofErr w:type="spellStart"/>
      <w:r w:rsidRPr="00E7320C">
        <w:rPr>
          <w:rFonts w:cs="Calibri"/>
          <w:i/>
          <w:color w:val="FF0000"/>
          <w:sz w:val="18"/>
          <w:szCs w:val="18"/>
        </w:rPr>
        <w:t>FFS</w:t>
      </w:r>
      <w:proofErr w:type="spellEnd"/>
      <w:r w:rsidRPr="00E7320C">
        <w:rPr>
          <w:rFonts w:cs="Calibri"/>
          <w:i/>
          <w:color w:val="FF0000"/>
          <w:sz w:val="18"/>
          <w:szCs w:val="18"/>
        </w:rPr>
        <w:t xml:space="preserve"> on the definition of Slice related identifier, e.g., Slice ID, </w:t>
      </w:r>
      <w:proofErr w:type="spellStart"/>
      <w:r w:rsidRPr="00E7320C">
        <w:rPr>
          <w:rFonts w:cs="Calibri"/>
          <w:i/>
          <w:color w:val="FF0000"/>
          <w:sz w:val="18"/>
          <w:szCs w:val="18"/>
        </w:rPr>
        <w:t>PDU</w:t>
      </w:r>
      <w:proofErr w:type="spellEnd"/>
      <w:r w:rsidRPr="00E7320C">
        <w:rPr>
          <w:rFonts w:cs="Calibri"/>
          <w:i/>
          <w:color w:val="FF0000"/>
          <w:sz w:val="18"/>
          <w:szCs w:val="18"/>
        </w:rPr>
        <w:t xml:space="preserve"> session ID or </w:t>
      </w:r>
      <w:proofErr w:type="spellStart"/>
      <w:r w:rsidRPr="00E7320C">
        <w:rPr>
          <w:rFonts w:cs="Calibri"/>
          <w:i/>
          <w:color w:val="FF0000"/>
          <w:sz w:val="18"/>
          <w:szCs w:val="18"/>
        </w:rPr>
        <w:t>DRB</w:t>
      </w:r>
      <w:proofErr w:type="spellEnd"/>
      <w:r w:rsidRPr="00E7320C">
        <w:rPr>
          <w:rFonts w:cs="Calibri"/>
          <w:i/>
          <w:color w:val="FF0000"/>
          <w:sz w:val="18"/>
          <w:szCs w:val="18"/>
        </w:rPr>
        <w:t xml:space="preserve"> ID</w:t>
      </w:r>
    </w:p>
    <w:p w14:paraId="414C9F28" w14:textId="77777777" w:rsidR="00812750" w:rsidRPr="00E7320C" w:rsidRDefault="00812750" w:rsidP="00812750">
      <w:pPr>
        <w:ind w:firstLineChars="150" w:firstLine="270"/>
        <w:rPr>
          <w:rFonts w:cs="Calibri"/>
          <w:i/>
          <w:color w:val="FF0000"/>
          <w:sz w:val="18"/>
          <w:szCs w:val="18"/>
        </w:rPr>
      </w:pPr>
      <w:proofErr w:type="spellStart"/>
      <w:r w:rsidRPr="00E7320C">
        <w:rPr>
          <w:rFonts w:cs="Calibri"/>
          <w:i/>
          <w:color w:val="FF0000"/>
          <w:sz w:val="18"/>
          <w:szCs w:val="18"/>
        </w:rPr>
        <w:t>FFS</w:t>
      </w:r>
      <w:proofErr w:type="spellEnd"/>
      <w:r w:rsidRPr="00E7320C">
        <w:rPr>
          <w:rFonts w:cs="Calibri"/>
          <w:i/>
          <w:color w:val="FF0000"/>
          <w:sz w:val="18"/>
          <w:szCs w:val="18"/>
        </w:rPr>
        <w:t xml:space="preserve"> whether to configure the prioritization mechanism for the </w:t>
      </w:r>
      <w:proofErr w:type="spellStart"/>
      <w:r w:rsidRPr="00E7320C">
        <w:rPr>
          <w:rFonts w:cs="Calibri"/>
          <w:i/>
          <w:color w:val="FF0000"/>
          <w:sz w:val="18"/>
          <w:szCs w:val="18"/>
        </w:rPr>
        <w:t>UE</w:t>
      </w:r>
      <w:proofErr w:type="spellEnd"/>
      <w:r w:rsidRPr="00E7320C">
        <w:rPr>
          <w:rFonts w:cs="Calibri"/>
          <w:i/>
          <w:color w:val="FF0000"/>
          <w:sz w:val="18"/>
          <w:szCs w:val="18"/>
        </w:rPr>
        <w:t xml:space="preserve"> to report the pending </w:t>
      </w:r>
      <w:proofErr w:type="spellStart"/>
      <w:r w:rsidRPr="00E7320C">
        <w:rPr>
          <w:rFonts w:cs="Calibri"/>
          <w:i/>
          <w:color w:val="FF0000"/>
          <w:sz w:val="18"/>
          <w:szCs w:val="18"/>
        </w:rPr>
        <w:t>QoE</w:t>
      </w:r>
      <w:proofErr w:type="spellEnd"/>
      <w:r w:rsidRPr="00E7320C">
        <w:rPr>
          <w:rFonts w:cs="Calibri"/>
          <w:i/>
          <w:color w:val="FF0000"/>
          <w:sz w:val="18"/>
          <w:szCs w:val="18"/>
        </w:rPr>
        <w:t xml:space="preserve"> reports</w:t>
      </w:r>
    </w:p>
    <w:p w14:paraId="02B626C1" w14:textId="338288B7" w:rsidR="00812750" w:rsidRPr="00E7320C" w:rsidRDefault="00812750" w:rsidP="006655CA">
      <w:pPr>
        <w:ind w:firstLineChars="150" w:firstLine="270"/>
        <w:rPr>
          <w:rFonts w:cs="Calibri"/>
          <w:i/>
          <w:color w:val="FF0000"/>
          <w:sz w:val="18"/>
          <w:szCs w:val="18"/>
        </w:rPr>
      </w:pPr>
      <w:proofErr w:type="spellStart"/>
      <w:r w:rsidRPr="00E7320C">
        <w:rPr>
          <w:rFonts w:cs="Calibri"/>
          <w:i/>
          <w:color w:val="FF0000"/>
          <w:sz w:val="18"/>
          <w:szCs w:val="18"/>
        </w:rPr>
        <w:t>FFS</w:t>
      </w:r>
      <w:proofErr w:type="spellEnd"/>
      <w:r w:rsidRPr="00E7320C">
        <w:rPr>
          <w:rFonts w:cs="Calibri"/>
          <w:i/>
          <w:color w:val="FF0000"/>
          <w:sz w:val="18"/>
          <w:szCs w:val="18"/>
        </w:rPr>
        <w:t>: if there is a need to send the pause/resume indication to the MCE</w:t>
      </w:r>
    </w:p>
    <w:p w14:paraId="524CB086" w14:textId="77777777" w:rsidR="00951AC2" w:rsidRDefault="00951AC2" w:rsidP="006655CA">
      <w:pPr>
        <w:ind w:firstLineChars="150" w:firstLine="270"/>
        <w:rPr>
          <w:rFonts w:eastAsia="MS Mincho" w:cs="Calibri"/>
          <w:color w:val="00B050"/>
          <w:sz w:val="18"/>
          <w:szCs w:val="18"/>
        </w:rPr>
      </w:pPr>
    </w:p>
    <w:p w14:paraId="0E4CA705" w14:textId="52403FD0" w:rsidR="00034EB8" w:rsidRDefault="00951AC2" w:rsidP="00897C86">
      <w:pPr>
        <w:spacing w:after="120"/>
        <w:jc w:val="both"/>
        <w:rPr>
          <w:rFonts w:eastAsia="宋体"/>
          <w:lang w:eastAsia="zh-CN"/>
        </w:rPr>
      </w:pPr>
      <w:r w:rsidRPr="00951AC2">
        <w:rPr>
          <w:rFonts w:hint="eastAsia"/>
        </w:rPr>
        <w:t>I</w:t>
      </w:r>
      <w:r w:rsidRPr="00951AC2">
        <w:t>n this meeting</w:t>
      </w:r>
      <w:r w:rsidR="00815FB3">
        <w:t xml:space="preserve">, </w:t>
      </w:r>
      <w:proofErr w:type="spellStart"/>
      <w:r w:rsidR="00815FB3">
        <w:t>RAN3</w:t>
      </w:r>
      <w:proofErr w:type="spellEnd"/>
      <w:r w:rsidR="00815FB3">
        <w:t xml:space="preserve"> receives some </w:t>
      </w:r>
      <w:proofErr w:type="spellStart"/>
      <w:r w:rsidR="00815FB3">
        <w:t>LSs</w:t>
      </w:r>
      <w:proofErr w:type="spellEnd"/>
      <w:r w:rsidR="00815FB3">
        <w:t xml:space="preserve"> from </w:t>
      </w:r>
      <w:proofErr w:type="spellStart"/>
      <w:r w:rsidR="00815FB3">
        <w:t>SA4</w:t>
      </w:r>
      <w:proofErr w:type="spellEnd"/>
      <w:r w:rsidR="00815FB3">
        <w:t xml:space="preserve"> and </w:t>
      </w:r>
      <w:proofErr w:type="spellStart"/>
      <w:r w:rsidR="00815FB3">
        <w:t>SA5</w:t>
      </w:r>
      <w:proofErr w:type="spellEnd"/>
      <w:r w:rsidR="00815FB3">
        <w:t xml:space="preserve">. </w:t>
      </w:r>
      <w:r w:rsidR="00082C90">
        <w:t xml:space="preserve">This contribution </w:t>
      </w:r>
      <w:r w:rsidR="00E232DE">
        <w:t xml:space="preserve">will </w:t>
      </w:r>
      <w:r w:rsidR="004E4963">
        <w:t xml:space="preserve">mainly </w:t>
      </w:r>
      <w:r w:rsidR="00E232DE">
        <w:t xml:space="preserve">discuss the </w:t>
      </w:r>
      <w:r w:rsidR="004E4963">
        <w:t>remaining issues about configuration and reporting procedural details</w:t>
      </w:r>
      <w:r w:rsidR="00082C90">
        <w:t>.</w:t>
      </w:r>
    </w:p>
    <w:p w14:paraId="2DB03572" w14:textId="77777777" w:rsidR="00006AA0" w:rsidRDefault="003E4051" w:rsidP="00006AA0">
      <w:pPr>
        <w:pStyle w:val="10"/>
        <w:rPr>
          <w:rFonts w:eastAsia="宋体"/>
          <w:lang w:eastAsia="zh-CN"/>
        </w:rPr>
      </w:pPr>
      <w:r>
        <w:rPr>
          <w:rFonts w:eastAsia="宋体"/>
          <w:lang w:eastAsia="zh-CN"/>
        </w:rPr>
        <w:lastRenderedPageBreak/>
        <w:t>2</w:t>
      </w:r>
      <w:r w:rsidR="005456E5">
        <w:rPr>
          <w:rFonts w:eastAsia="宋体"/>
          <w:lang w:eastAsia="zh-CN"/>
        </w:rPr>
        <w:t xml:space="preserve">. </w:t>
      </w:r>
      <w:r w:rsidR="00006AA0" w:rsidRPr="007D3E81">
        <w:rPr>
          <w:rFonts w:eastAsia="宋体"/>
          <w:lang w:eastAsia="zh-CN"/>
        </w:rPr>
        <w:t>Discussion</w:t>
      </w:r>
    </w:p>
    <w:p w14:paraId="045E95B8" w14:textId="77777777" w:rsidR="001C1DDE" w:rsidRDefault="00855352" w:rsidP="00855352">
      <w:pPr>
        <w:pStyle w:val="21"/>
        <w:rPr>
          <w:rFonts w:eastAsia="宋体"/>
          <w:lang w:eastAsia="zh-CN"/>
        </w:rPr>
      </w:pPr>
      <w:r>
        <w:rPr>
          <w:rFonts w:eastAsia="宋体" w:hint="eastAsia"/>
          <w:lang w:eastAsia="zh-CN"/>
        </w:rPr>
        <w:t>2</w:t>
      </w:r>
      <w:r>
        <w:rPr>
          <w:rFonts w:eastAsia="宋体"/>
          <w:lang w:eastAsia="zh-CN"/>
        </w:rPr>
        <w:t xml:space="preserve">.1 </w:t>
      </w:r>
      <w:r w:rsidR="001C1DDE">
        <w:rPr>
          <w:rFonts w:eastAsia="宋体"/>
          <w:lang w:eastAsia="zh-CN"/>
        </w:rPr>
        <w:t>(de)activation procedure</w:t>
      </w:r>
    </w:p>
    <w:p w14:paraId="447706E4" w14:textId="17CBEE93" w:rsidR="00DA0911" w:rsidRDefault="00E011B5" w:rsidP="00E011B5">
      <w:pPr>
        <w:rPr>
          <w:rFonts w:eastAsia="宋体"/>
          <w:lang w:eastAsia="zh-CN"/>
        </w:rPr>
      </w:pPr>
      <w:r>
        <w:rPr>
          <w:rFonts w:eastAsia="宋体" w:hint="eastAsia"/>
          <w:lang w:eastAsia="zh-CN"/>
        </w:rPr>
        <w:t>I</w:t>
      </w:r>
      <w:r>
        <w:rPr>
          <w:rFonts w:eastAsia="宋体"/>
          <w:lang w:eastAsia="zh-CN"/>
        </w:rPr>
        <w:t>n the last meeting</w:t>
      </w:r>
      <w:r w:rsidR="00DA0911">
        <w:rPr>
          <w:rFonts w:eastAsia="宋体"/>
          <w:lang w:eastAsia="zh-CN"/>
        </w:rPr>
        <w:t>s</w:t>
      </w:r>
      <w:r>
        <w:rPr>
          <w:rFonts w:eastAsia="宋体"/>
          <w:lang w:eastAsia="zh-CN"/>
        </w:rPr>
        <w:t xml:space="preserve">, </w:t>
      </w:r>
      <w:proofErr w:type="spellStart"/>
      <w:r>
        <w:rPr>
          <w:rFonts w:eastAsia="宋体"/>
          <w:lang w:eastAsia="zh-CN"/>
        </w:rPr>
        <w:t>RAN3</w:t>
      </w:r>
      <w:proofErr w:type="spellEnd"/>
      <w:r>
        <w:rPr>
          <w:rFonts w:eastAsia="宋体"/>
          <w:lang w:eastAsia="zh-CN"/>
        </w:rPr>
        <w:t xml:space="preserve"> discussed the (de)activation procedure</w:t>
      </w:r>
      <w:r w:rsidR="00DA0911">
        <w:rPr>
          <w:rFonts w:eastAsia="宋体"/>
          <w:lang w:eastAsia="zh-CN"/>
        </w:rPr>
        <w:t xml:space="preserve"> and think </w:t>
      </w:r>
      <w:proofErr w:type="spellStart"/>
      <w:r w:rsidR="00DA0911">
        <w:rPr>
          <w:rFonts w:eastAsia="宋体"/>
          <w:lang w:eastAsia="zh-CN"/>
        </w:rPr>
        <w:t>RAN3</w:t>
      </w:r>
      <w:proofErr w:type="spellEnd"/>
      <w:r w:rsidR="00DA0911">
        <w:rPr>
          <w:rFonts w:eastAsia="宋体"/>
          <w:lang w:eastAsia="zh-CN"/>
        </w:rPr>
        <w:t xml:space="preserve"> need to wait the reply LS from </w:t>
      </w:r>
      <w:proofErr w:type="spellStart"/>
      <w:r w:rsidR="00DA0911">
        <w:rPr>
          <w:rFonts w:eastAsia="宋体"/>
          <w:lang w:eastAsia="zh-CN"/>
        </w:rPr>
        <w:t>SA5</w:t>
      </w:r>
      <w:proofErr w:type="spellEnd"/>
      <w:r w:rsidR="00DA0911">
        <w:rPr>
          <w:rFonts w:eastAsia="宋体"/>
          <w:lang w:eastAsia="zh-CN"/>
        </w:rPr>
        <w:t xml:space="preserve"> </w:t>
      </w:r>
      <w:r w:rsidR="00DA0911" w:rsidRPr="00DA0911">
        <w:rPr>
          <w:rFonts w:eastAsia="宋体"/>
          <w:lang w:eastAsia="zh-CN"/>
        </w:rPr>
        <w:t>before we make decision on whether to reuse Trace or not</w:t>
      </w:r>
      <w:r w:rsidR="00DA0911">
        <w:rPr>
          <w:rFonts w:eastAsia="宋体"/>
          <w:lang w:eastAsia="zh-CN"/>
        </w:rPr>
        <w:t>.</w:t>
      </w:r>
    </w:p>
    <w:p w14:paraId="058C3800" w14:textId="44F47992" w:rsidR="00DA0911" w:rsidRDefault="00DA0911" w:rsidP="00E011B5">
      <w:pPr>
        <w:rPr>
          <w:rFonts w:eastAsia="宋体"/>
          <w:lang w:eastAsia="zh-CN"/>
        </w:rPr>
      </w:pPr>
      <w:r>
        <w:rPr>
          <w:rFonts w:eastAsia="宋体" w:hint="eastAsia"/>
          <w:lang w:eastAsia="zh-CN"/>
        </w:rPr>
        <w:t>A</w:t>
      </w:r>
      <w:r>
        <w:rPr>
          <w:rFonts w:eastAsia="宋体"/>
          <w:lang w:eastAsia="zh-CN"/>
        </w:rPr>
        <w:t xml:space="preserve">ccording to the </w:t>
      </w:r>
      <w:r w:rsidR="005863CF">
        <w:rPr>
          <w:rFonts w:eastAsia="宋体"/>
          <w:lang w:eastAsia="zh-CN"/>
        </w:rPr>
        <w:t xml:space="preserve">reply LS [1] from </w:t>
      </w:r>
      <w:proofErr w:type="spellStart"/>
      <w:r w:rsidR="005863CF">
        <w:rPr>
          <w:rFonts w:eastAsia="宋体"/>
          <w:lang w:eastAsia="zh-CN"/>
        </w:rPr>
        <w:t>SA5</w:t>
      </w:r>
      <w:proofErr w:type="spellEnd"/>
      <w:r w:rsidR="00962CA4">
        <w:rPr>
          <w:rFonts w:eastAsia="宋体"/>
          <w:lang w:eastAsia="zh-CN"/>
        </w:rPr>
        <w:t xml:space="preserve">, </w:t>
      </w:r>
      <w:proofErr w:type="spellStart"/>
      <w:r w:rsidR="00962CA4">
        <w:rPr>
          <w:rFonts w:eastAsia="宋体"/>
          <w:lang w:eastAsia="zh-CN"/>
        </w:rPr>
        <w:t>SA5</w:t>
      </w:r>
      <w:proofErr w:type="spellEnd"/>
      <w:r w:rsidR="00962CA4">
        <w:rPr>
          <w:rFonts w:eastAsia="宋体"/>
          <w:lang w:eastAsia="zh-CN"/>
        </w:rPr>
        <w:t xml:space="preserve"> think the trace mechanisms defined in LTE and </w:t>
      </w:r>
      <w:proofErr w:type="spellStart"/>
      <w:r w:rsidR="00962CA4">
        <w:rPr>
          <w:rFonts w:eastAsia="宋体"/>
          <w:lang w:eastAsia="zh-CN"/>
        </w:rPr>
        <w:t>UMTS</w:t>
      </w:r>
      <w:proofErr w:type="spellEnd"/>
      <w:r w:rsidR="00962CA4">
        <w:rPr>
          <w:rFonts w:eastAsia="宋体"/>
          <w:lang w:eastAsia="zh-CN"/>
        </w:rPr>
        <w:t xml:space="preserve"> are not reused for </w:t>
      </w:r>
      <w:r w:rsidR="00EB0C8A">
        <w:rPr>
          <w:rFonts w:eastAsia="宋体"/>
          <w:lang w:eastAsia="zh-CN"/>
        </w:rPr>
        <w:t xml:space="preserve">LTE and </w:t>
      </w:r>
      <w:proofErr w:type="spellStart"/>
      <w:r w:rsidR="00EB0C8A">
        <w:rPr>
          <w:rFonts w:eastAsia="宋体"/>
          <w:lang w:eastAsia="zh-CN"/>
        </w:rPr>
        <w:t>UMTS</w:t>
      </w:r>
      <w:proofErr w:type="spellEnd"/>
      <w:r w:rsidR="00EB0C8A">
        <w:rPr>
          <w:rFonts w:eastAsia="宋体"/>
          <w:lang w:eastAsia="zh-CN"/>
        </w:rPr>
        <w:t xml:space="preserve"> </w:t>
      </w:r>
      <w:proofErr w:type="spellStart"/>
      <w:r w:rsidR="00962CA4">
        <w:rPr>
          <w:rFonts w:eastAsia="宋体"/>
          <w:lang w:eastAsia="zh-CN"/>
        </w:rPr>
        <w:t>QMC</w:t>
      </w:r>
      <w:proofErr w:type="spellEnd"/>
      <w:r w:rsidR="00962CA4">
        <w:rPr>
          <w:rFonts w:eastAsia="宋体"/>
          <w:lang w:eastAsia="zh-CN"/>
        </w:rPr>
        <w:t xml:space="preserve">. But in fact, </w:t>
      </w:r>
      <w:proofErr w:type="spellStart"/>
      <w:r w:rsidR="00962CA4">
        <w:rPr>
          <w:rFonts w:eastAsia="宋体"/>
          <w:lang w:eastAsia="zh-CN"/>
        </w:rPr>
        <w:t>RAN3</w:t>
      </w:r>
      <w:proofErr w:type="spellEnd"/>
      <w:r w:rsidR="00962CA4">
        <w:rPr>
          <w:rFonts w:eastAsia="宋体"/>
          <w:lang w:eastAsia="zh-CN"/>
        </w:rPr>
        <w:t xml:space="preserve"> and </w:t>
      </w:r>
      <w:proofErr w:type="spellStart"/>
      <w:r w:rsidR="00962CA4">
        <w:rPr>
          <w:rFonts w:eastAsia="宋体"/>
          <w:lang w:eastAsia="zh-CN"/>
        </w:rPr>
        <w:t>RAN2</w:t>
      </w:r>
      <w:proofErr w:type="spellEnd"/>
      <w:r w:rsidR="00962CA4">
        <w:rPr>
          <w:rFonts w:eastAsia="宋体"/>
          <w:lang w:eastAsia="zh-CN"/>
        </w:rPr>
        <w:t xml:space="preserve"> designed the LTE and </w:t>
      </w:r>
      <w:proofErr w:type="spellStart"/>
      <w:r w:rsidR="00962CA4">
        <w:rPr>
          <w:rFonts w:eastAsia="宋体"/>
          <w:lang w:eastAsia="zh-CN"/>
        </w:rPr>
        <w:t>UMTS</w:t>
      </w:r>
      <w:proofErr w:type="spellEnd"/>
      <w:r w:rsidR="00962CA4">
        <w:rPr>
          <w:rFonts w:eastAsia="宋体"/>
          <w:lang w:eastAsia="zh-CN"/>
        </w:rPr>
        <w:t xml:space="preserve"> </w:t>
      </w:r>
      <w:proofErr w:type="spellStart"/>
      <w:r w:rsidR="00962CA4">
        <w:rPr>
          <w:rFonts w:eastAsia="宋体"/>
          <w:lang w:eastAsia="zh-CN"/>
        </w:rPr>
        <w:t>QMC</w:t>
      </w:r>
      <w:proofErr w:type="spellEnd"/>
      <w:r w:rsidR="00962CA4">
        <w:rPr>
          <w:rFonts w:eastAsia="宋体"/>
          <w:lang w:eastAsia="zh-CN"/>
        </w:rPr>
        <w:t xml:space="preserve"> based on the trace mechanisms. Therefore the specifications of </w:t>
      </w:r>
      <w:proofErr w:type="spellStart"/>
      <w:r w:rsidR="00962CA4">
        <w:rPr>
          <w:rFonts w:eastAsia="宋体"/>
          <w:lang w:eastAsia="zh-CN"/>
        </w:rPr>
        <w:t>RAN3</w:t>
      </w:r>
      <w:proofErr w:type="spellEnd"/>
      <w:r w:rsidR="00962CA4">
        <w:rPr>
          <w:rFonts w:eastAsia="宋体"/>
          <w:lang w:eastAsia="zh-CN"/>
        </w:rPr>
        <w:t xml:space="preserve">, </w:t>
      </w:r>
      <w:proofErr w:type="spellStart"/>
      <w:r w:rsidR="00962CA4">
        <w:rPr>
          <w:rFonts w:eastAsia="宋体"/>
          <w:lang w:eastAsia="zh-CN"/>
        </w:rPr>
        <w:t>RAN2</w:t>
      </w:r>
      <w:proofErr w:type="spellEnd"/>
      <w:r w:rsidR="00962CA4">
        <w:rPr>
          <w:rFonts w:eastAsia="宋体"/>
          <w:lang w:eastAsia="zh-CN"/>
        </w:rPr>
        <w:t xml:space="preserve"> and </w:t>
      </w:r>
      <w:proofErr w:type="spellStart"/>
      <w:r w:rsidR="00962CA4">
        <w:rPr>
          <w:rFonts w:eastAsia="宋体"/>
          <w:lang w:eastAsia="zh-CN"/>
        </w:rPr>
        <w:t>SA5</w:t>
      </w:r>
      <w:proofErr w:type="spellEnd"/>
      <w:r w:rsidR="00962CA4">
        <w:rPr>
          <w:rFonts w:eastAsia="宋体"/>
          <w:lang w:eastAsia="zh-CN"/>
        </w:rPr>
        <w:t xml:space="preserve"> are not aligned</w:t>
      </w:r>
      <w:r w:rsidR="00EB0C8A">
        <w:rPr>
          <w:rFonts w:eastAsia="宋体"/>
          <w:lang w:eastAsia="zh-CN"/>
        </w:rPr>
        <w:t xml:space="preserve"> in LTE and </w:t>
      </w:r>
      <w:proofErr w:type="spellStart"/>
      <w:r w:rsidR="00EB0C8A">
        <w:rPr>
          <w:rFonts w:eastAsia="宋体"/>
          <w:lang w:eastAsia="zh-CN"/>
        </w:rPr>
        <w:t>UMTS</w:t>
      </w:r>
      <w:proofErr w:type="spellEnd"/>
      <w:r w:rsidR="00962CA4">
        <w:rPr>
          <w:rFonts w:eastAsia="宋体"/>
          <w:lang w:eastAsia="zh-CN"/>
        </w:rPr>
        <w:t xml:space="preserve">. </w:t>
      </w:r>
    </w:p>
    <w:tbl>
      <w:tblPr>
        <w:tblStyle w:val="af4"/>
        <w:tblW w:w="0" w:type="auto"/>
        <w:tblLook w:val="04A0" w:firstRow="1" w:lastRow="0" w:firstColumn="1" w:lastColumn="0" w:noHBand="0" w:noVBand="1"/>
      </w:tblPr>
      <w:tblGrid>
        <w:gridCol w:w="9631"/>
      </w:tblGrid>
      <w:tr w:rsidR="005863CF" w14:paraId="3CE54F5F" w14:textId="77777777" w:rsidTr="005863CF">
        <w:tc>
          <w:tcPr>
            <w:tcW w:w="9631" w:type="dxa"/>
          </w:tcPr>
          <w:p w14:paraId="4422B113" w14:textId="77777777" w:rsidR="005863CF" w:rsidRDefault="005863CF" w:rsidP="005863CF">
            <w:pPr>
              <w:spacing w:after="120"/>
              <w:ind w:right="120"/>
              <w:rPr>
                <w:rFonts w:ascii="Arial" w:hAnsi="Arial" w:cs="Arial"/>
                <w:color w:val="000000" w:themeColor="text1"/>
                <w:lang w:val="en-US" w:eastAsia="zh-CN"/>
              </w:rPr>
            </w:pPr>
            <w:proofErr w:type="spellStart"/>
            <w:r>
              <w:rPr>
                <w:rFonts w:ascii="Arial" w:hAnsi="Arial" w:cs="Arial" w:hint="eastAsia"/>
                <w:color w:val="000000" w:themeColor="text1"/>
                <w:lang w:val="en-US" w:eastAsia="zh-CN"/>
              </w:rPr>
              <w:t>Q1</w:t>
            </w:r>
            <w:proofErr w:type="spellEnd"/>
            <w:r>
              <w:rPr>
                <w:rFonts w:ascii="Arial" w:hAnsi="Arial" w:cs="Arial" w:hint="eastAsia"/>
                <w:color w:val="000000" w:themeColor="text1"/>
                <w:lang w:val="en-US" w:eastAsia="zh-CN"/>
              </w:rPr>
              <w:t>: Whether</w:t>
            </w:r>
            <w:r>
              <w:rPr>
                <w:rFonts w:ascii="Arial" w:hAnsi="Arial" w:cs="Arial"/>
                <w:color w:val="000000" w:themeColor="text1"/>
                <w:lang w:val="en-US" w:eastAsia="zh-CN"/>
              </w:rPr>
              <w:t xml:space="preserve"> and how</w:t>
            </w:r>
            <w:r>
              <w:rPr>
                <w:rFonts w:ascii="Arial" w:hAnsi="Arial" w:cs="Arial" w:hint="eastAsia"/>
                <w:color w:val="000000" w:themeColor="text1"/>
                <w:lang w:val="en-US" w:eastAsia="zh-CN"/>
              </w:rPr>
              <w:t xml:space="preserve"> </w:t>
            </w:r>
            <w:r>
              <w:rPr>
                <w:rFonts w:ascii="Arial" w:hAnsi="Arial" w:cs="Arial"/>
                <w:color w:val="000000" w:themeColor="text1"/>
                <w:lang w:val="en-US" w:eastAsia="zh-CN"/>
              </w:rPr>
              <w:t>the</w:t>
            </w:r>
            <w:r>
              <w:rPr>
                <w:rFonts w:ascii="Arial" w:hAnsi="Arial" w:cs="Arial" w:hint="eastAsia"/>
                <w:color w:val="000000" w:themeColor="text1"/>
                <w:lang w:val="en-US" w:eastAsia="zh-CN"/>
              </w:rPr>
              <w:t xml:space="preserve"> Trace </w:t>
            </w:r>
            <w:r>
              <w:rPr>
                <w:rFonts w:ascii="Arial" w:hAnsi="Arial" w:cs="Arial"/>
                <w:color w:val="000000" w:themeColor="text1"/>
                <w:lang w:val="en-US" w:eastAsia="zh-CN"/>
              </w:rPr>
              <w:t>mechanism</w:t>
            </w:r>
            <w:r>
              <w:rPr>
                <w:rFonts w:ascii="Arial" w:hAnsi="Arial" w:cs="Arial" w:hint="eastAsia"/>
                <w:color w:val="000000" w:themeColor="text1"/>
                <w:lang w:val="en-US" w:eastAsia="zh-CN"/>
              </w:rPr>
              <w:t xml:space="preserve"> can handle</w:t>
            </w:r>
            <w:r>
              <w:rPr>
                <w:rFonts w:ascii="Arial" w:hAnsi="Arial" w:cs="Arial"/>
                <w:color w:val="000000" w:themeColor="text1"/>
                <w:lang w:val="en-US" w:eastAsia="zh-CN"/>
              </w:rPr>
              <w:t>, or be enhanced to handle,</w:t>
            </w:r>
            <w:r>
              <w:rPr>
                <w:rFonts w:ascii="Arial" w:hAnsi="Arial" w:cs="Arial" w:hint="eastAsia"/>
                <w:color w:val="000000" w:themeColor="text1"/>
                <w:lang w:val="en-US" w:eastAsia="zh-CN"/>
              </w:rPr>
              <w:t xml:space="preserve"> the </w:t>
            </w:r>
            <w:r>
              <w:rPr>
                <w:rFonts w:ascii="Arial" w:hAnsi="Arial" w:cs="Arial"/>
                <w:color w:val="000000" w:themeColor="text1"/>
                <w:lang w:val="en-US" w:eastAsia="zh-CN"/>
              </w:rPr>
              <w:t>scenario</w:t>
            </w:r>
            <w:r>
              <w:rPr>
                <w:rFonts w:ascii="Arial" w:hAnsi="Arial" w:cs="Arial" w:hint="eastAsia"/>
                <w:color w:val="000000" w:themeColor="text1"/>
                <w:lang w:val="en-US" w:eastAsia="zh-CN"/>
              </w:rPr>
              <w:t xml:space="preserve"> that </w:t>
            </w:r>
            <w:proofErr w:type="spellStart"/>
            <w:r>
              <w:rPr>
                <w:rFonts w:ascii="Arial" w:hAnsi="Arial" w:cs="Arial"/>
                <w:color w:val="000000" w:themeColor="text1"/>
                <w:lang w:val="en-US" w:eastAsia="zh-CN"/>
              </w:rPr>
              <w:t>QMC</w:t>
            </w:r>
            <w:proofErr w:type="spellEnd"/>
            <w:r>
              <w:rPr>
                <w:rFonts w:ascii="Arial" w:hAnsi="Arial" w:cs="Arial" w:hint="eastAsia"/>
                <w:color w:val="000000" w:themeColor="text1"/>
                <w:lang w:val="en-US" w:eastAsia="zh-CN"/>
              </w:rPr>
              <w:t xml:space="preserve"> </w:t>
            </w:r>
            <w:r>
              <w:rPr>
                <w:rFonts w:ascii="Arial" w:hAnsi="Arial" w:cs="Arial"/>
                <w:color w:val="000000" w:themeColor="text1"/>
                <w:lang w:val="en-US" w:eastAsia="zh-CN"/>
              </w:rPr>
              <w:t xml:space="preserve">is </w:t>
            </w:r>
            <w:r>
              <w:rPr>
                <w:rFonts w:ascii="Arial" w:hAnsi="Arial" w:cs="Arial" w:hint="eastAsia"/>
                <w:color w:val="000000" w:themeColor="text1"/>
                <w:lang w:val="en-US" w:eastAsia="zh-CN"/>
              </w:rPr>
              <w:t xml:space="preserve">triggered after legacy trace for one </w:t>
            </w:r>
            <w:proofErr w:type="spellStart"/>
            <w:r>
              <w:rPr>
                <w:rFonts w:ascii="Arial" w:hAnsi="Arial" w:cs="Arial" w:hint="eastAsia"/>
                <w:color w:val="000000" w:themeColor="text1"/>
                <w:lang w:val="en-US" w:eastAsia="zh-CN"/>
              </w:rPr>
              <w:t>UE</w:t>
            </w:r>
            <w:proofErr w:type="spellEnd"/>
            <w:r>
              <w:rPr>
                <w:rFonts w:ascii="Arial" w:hAnsi="Arial" w:cs="Arial" w:hint="eastAsia"/>
                <w:color w:val="000000" w:themeColor="text1"/>
                <w:lang w:val="en-US" w:eastAsia="zh-CN"/>
              </w:rPr>
              <w:t>, while the legacy trace and/or MDT still need to be kept?</w:t>
            </w:r>
            <w:r>
              <w:rPr>
                <w:rFonts w:ascii="Arial" w:hAnsi="Arial" w:cs="Arial"/>
                <w:color w:val="000000" w:themeColor="text1"/>
                <w:lang w:val="en-US" w:eastAsia="zh-CN"/>
              </w:rPr>
              <w:t xml:space="preserve"> In this case, will the </w:t>
            </w:r>
            <w:proofErr w:type="spellStart"/>
            <w:r>
              <w:rPr>
                <w:rFonts w:ascii="Arial" w:hAnsi="Arial" w:cs="Arial"/>
                <w:color w:val="000000" w:themeColor="text1"/>
                <w:lang w:val="en-US" w:eastAsia="zh-CN"/>
              </w:rPr>
              <w:t>TR</w:t>
            </w:r>
            <w:proofErr w:type="spellEnd"/>
            <w:r>
              <w:rPr>
                <w:rFonts w:ascii="Arial" w:hAnsi="Arial" w:cs="Arial"/>
                <w:color w:val="000000" w:themeColor="text1"/>
                <w:lang w:val="en-US" w:eastAsia="zh-CN"/>
              </w:rPr>
              <w:t>/</w:t>
            </w:r>
            <w:proofErr w:type="spellStart"/>
            <w:r>
              <w:rPr>
                <w:rFonts w:ascii="Arial" w:hAnsi="Arial" w:cs="Arial"/>
                <w:color w:val="000000" w:themeColor="text1"/>
                <w:lang w:val="en-US" w:eastAsia="zh-CN"/>
              </w:rPr>
              <w:t>TRSR</w:t>
            </w:r>
            <w:proofErr w:type="spellEnd"/>
            <w:r>
              <w:rPr>
                <w:rFonts w:ascii="Arial" w:hAnsi="Arial" w:cs="Arial"/>
                <w:color w:val="000000" w:themeColor="text1"/>
                <w:lang w:val="en-US" w:eastAsia="zh-CN"/>
              </w:rPr>
              <w:t xml:space="preserve"> for the </w:t>
            </w:r>
            <w:proofErr w:type="spellStart"/>
            <w:r>
              <w:rPr>
                <w:rFonts w:ascii="Arial" w:hAnsi="Arial" w:cs="Arial"/>
                <w:color w:val="000000" w:themeColor="text1"/>
                <w:lang w:val="en-US" w:eastAsia="zh-CN"/>
              </w:rPr>
              <w:t>QMC</w:t>
            </w:r>
            <w:proofErr w:type="spellEnd"/>
            <w:r>
              <w:rPr>
                <w:rFonts w:ascii="Arial" w:hAnsi="Arial" w:cs="Arial"/>
                <w:color w:val="000000" w:themeColor="text1"/>
                <w:lang w:val="en-US" w:eastAsia="zh-CN"/>
              </w:rPr>
              <w:t xml:space="preserve"> session be different from the </w:t>
            </w:r>
            <w:proofErr w:type="spellStart"/>
            <w:r>
              <w:rPr>
                <w:rFonts w:ascii="Arial" w:hAnsi="Arial" w:cs="Arial"/>
                <w:color w:val="000000" w:themeColor="text1"/>
                <w:lang w:val="en-US" w:eastAsia="zh-CN"/>
              </w:rPr>
              <w:t>TR</w:t>
            </w:r>
            <w:proofErr w:type="spellEnd"/>
            <w:r>
              <w:rPr>
                <w:rFonts w:ascii="Arial" w:hAnsi="Arial" w:cs="Arial"/>
                <w:color w:val="000000" w:themeColor="text1"/>
                <w:lang w:val="en-US" w:eastAsia="zh-CN"/>
              </w:rPr>
              <w:t>/</w:t>
            </w:r>
            <w:proofErr w:type="spellStart"/>
            <w:r>
              <w:rPr>
                <w:rFonts w:ascii="Arial" w:hAnsi="Arial" w:cs="Arial"/>
                <w:color w:val="000000" w:themeColor="text1"/>
                <w:lang w:val="en-US" w:eastAsia="zh-CN"/>
              </w:rPr>
              <w:t>TRSR</w:t>
            </w:r>
            <w:proofErr w:type="spellEnd"/>
            <w:r>
              <w:rPr>
                <w:rFonts w:ascii="Arial" w:hAnsi="Arial" w:cs="Arial"/>
                <w:color w:val="000000" w:themeColor="text1"/>
                <w:lang w:val="en-US" w:eastAsia="zh-CN"/>
              </w:rPr>
              <w:t xml:space="preserve"> used for legacy trace and/or MDT session? If </w:t>
            </w:r>
            <w:r>
              <w:rPr>
                <w:rFonts w:ascii="Arial" w:hAnsi="Arial" w:cs="Arial" w:hint="eastAsia"/>
                <w:color w:val="000000" w:themeColor="text1"/>
                <w:lang w:val="en-US" w:eastAsia="zh-CN"/>
              </w:rPr>
              <w:t>yes</w:t>
            </w:r>
            <w:r>
              <w:rPr>
                <w:rFonts w:ascii="Arial" w:hAnsi="Arial" w:cs="Arial"/>
                <w:color w:val="000000" w:themeColor="text1"/>
                <w:lang w:val="en-US" w:eastAsia="zh-CN"/>
              </w:rPr>
              <w:t>, will the</w:t>
            </w:r>
            <w:r>
              <w:rPr>
                <w:rFonts w:ascii="Arial" w:hAnsi="Arial" w:cs="Arial" w:hint="eastAsia"/>
                <w:color w:val="000000" w:themeColor="text1"/>
                <w:lang w:val="en-US" w:eastAsia="zh-CN"/>
              </w:rPr>
              <w:t xml:space="preserve"> </w:t>
            </w:r>
            <w:proofErr w:type="spellStart"/>
            <w:r>
              <w:rPr>
                <w:rFonts w:ascii="Arial" w:hAnsi="Arial" w:cs="Arial"/>
                <w:color w:val="000000" w:themeColor="text1"/>
                <w:lang w:val="en-US" w:eastAsia="zh-CN"/>
              </w:rPr>
              <w:t>TR</w:t>
            </w:r>
            <w:proofErr w:type="spellEnd"/>
            <w:r>
              <w:rPr>
                <w:rFonts w:ascii="Arial" w:hAnsi="Arial" w:cs="Arial"/>
                <w:color w:val="000000" w:themeColor="text1"/>
                <w:lang w:val="en-US" w:eastAsia="zh-CN"/>
              </w:rPr>
              <w:t>/</w:t>
            </w:r>
            <w:proofErr w:type="spellStart"/>
            <w:r>
              <w:rPr>
                <w:rFonts w:ascii="Arial" w:hAnsi="Arial" w:cs="Arial"/>
                <w:color w:val="000000" w:themeColor="text1"/>
                <w:lang w:val="en-US" w:eastAsia="zh-CN"/>
              </w:rPr>
              <w:t>TRSR</w:t>
            </w:r>
            <w:proofErr w:type="spellEnd"/>
            <w:r>
              <w:rPr>
                <w:rFonts w:ascii="Arial" w:hAnsi="Arial" w:cs="Arial"/>
                <w:color w:val="000000" w:themeColor="text1"/>
                <w:lang w:val="en-US" w:eastAsia="zh-CN"/>
              </w:rPr>
              <w:t xml:space="preserve"> for the </w:t>
            </w:r>
            <w:proofErr w:type="spellStart"/>
            <w:r>
              <w:rPr>
                <w:rFonts w:ascii="Arial" w:hAnsi="Arial" w:cs="Arial"/>
                <w:color w:val="000000" w:themeColor="text1"/>
                <w:lang w:val="en-US" w:eastAsia="zh-CN"/>
              </w:rPr>
              <w:t>QMC</w:t>
            </w:r>
            <w:proofErr w:type="spellEnd"/>
            <w:r>
              <w:rPr>
                <w:rFonts w:ascii="Arial" w:hAnsi="Arial" w:cs="Arial"/>
                <w:color w:val="000000" w:themeColor="text1"/>
                <w:lang w:val="en-US" w:eastAsia="zh-CN"/>
              </w:rPr>
              <w:t xml:space="preserve"> session</w:t>
            </w:r>
            <w:r>
              <w:rPr>
                <w:rFonts w:ascii="Arial" w:hAnsi="Arial" w:cs="Arial" w:hint="eastAsia"/>
                <w:color w:val="000000" w:themeColor="text1"/>
                <w:lang w:val="en-US" w:eastAsia="zh-CN"/>
              </w:rPr>
              <w:t xml:space="preserve"> and</w:t>
            </w:r>
            <w:r>
              <w:rPr>
                <w:rFonts w:ascii="Arial" w:hAnsi="Arial" w:cs="Arial"/>
                <w:color w:val="000000" w:themeColor="text1"/>
                <w:lang w:val="en-US" w:eastAsia="zh-CN"/>
              </w:rPr>
              <w:t xml:space="preserve"> the </w:t>
            </w:r>
            <w:proofErr w:type="spellStart"/>
            <w:r>
              <w:rPr>
                <w:rFonts w:ascii="Arial" w:hAnsi="Arial" w:cs="Arial"/>
                <w:color w:val="000000" w:themeColor="text1"/>
                <w:lang w:val="en-US" w:eastAsia="zh-CN"/>
              </w:rPr>
              <w:t>TR</w:t>
            </w:r>
            <w:proofErr w:type="spellEnd"/>
            <w:r>
              <w:rPr>
                <w:rFonts w:ascii="Arial" w:hAnsi="Arial" w:cs="Arial"/>
                <w:color w:val="000000" w:themeColor="text1"/>
                <w:lang w:val="en-US" w:eastAsia="zh-CN"/>
              </w:rPr>
              <w:t>/</w:t>
            </w:r>
            <w:proofErr w:type="spellStart"/>
            <w:r>
              <w:rPr>
                <w:rFonts w:ascii="Arial" w:hAnsi="Arial" w:cs="Arial"/>
                <w:color w:val="000000" w:themeColor="text1"/>
                <w:lang w:val="en-US" w:eastAsia="zh-CN"/>
              </w:rPr>
              <w:t>TRSR</w:t>
            </w:r>
            <w:proofErr w:type="spellEnd"/>
            <w:r>
              <w:rPr>
                <w:rFonts w:ascii="Arial" w:hAnsi="Arial" w:cs="Arial"/>
                <w:color w:val="000000" w:themeColor="text1"/>
                <w:lang w:val="en-US" w:eastAsia="zh-CN"/>
              </w:rPr>
              <w:t xml:space="preserve"> used for legacy trace and/or MDT session </w:t>
            </w:r>
            <w:r>
              <w:rPr>
                <w:rFonts w:ascii="Arial" w:hAnsi="Arial" w:cs="Arial" w:hint="eastAsia"/>
                <w:color w:val="000000" w:themeColor="text1"/>
                <w:lang w:val="en-US" w:eastAsia="zh-CN"/>
              </w:rPr>
              <w:t xml:space="preserve">exist simultaneously for one </w:t>
            </w:r>
            <w:proofErr w:type="spellStart"/>
            <w:r>
              <w:rPr>
                <w:rFonts w:ascii="Arial" w:hAnsi="Arial" w:cs="Arial" w:hint="eastAsia"/>
                <w:color w:val="000000" w:themeColor="text1"/>
                <w:lang w:val="en-US" w:eastAsia="zh-CN"/>
              </w:rPr>
              <w:t>UE</w:t>
            </w:r>
            <w:proofErr w:type="spellEnd"/>
            <w:r>
              <w:rPr>
                <w:rFonts w:ascii="Arial" w:hAnsi="Arial" w:cs="Arial" w:hint="eastAsia"/>
                <w:color w:val="000000" w:themeColor="text1"/>
                <w:lang w:val="en-US" w:eastAsia="zh-CN"/>
              </w:rPr>
              <w:t>?</w:t>
            </w:r>
          </w:p>
          <w:p w14:paraId="01EFFD46" w14:textId="77777777" w:rsidR="005863CF" w:rsidRDefault="005863CF" w:rsidP="005863CF">
            <w:pPr>
              <w:spacing w:after="120"/>
              <w:ind w:right="120"/>
              <w:rPr>
                <w:rFonts w:ascii="Arial" w:hAnsi="Arial" w:cs="Arial"/>
                <w:color w:val="000000" w:themeColor="text1"/>
                <w:lang w:val="en-US" w:eastAsia="zh-CN"/>
              </w:rPr>
            </w:pPr>
            <w:proofErr w:type="spellStart"/>
            <w:r>
              <w:rPr>
                <w:rFonts w:ascii="Arial" w:hAnsi="Arial" w:cs="Arial"/>
                <w:color w:val="000000" w:themeColor="text1"/>
                <w:lang w:val="en-US" w:eastAsia="zh-CN"/>
              </w:rPr>
              <w:t>SA5</w:t>
            </w:r>
            <w:proofErr w:type="spellEnd"/>
            <w:r>
              <w:rPr>
                <w:rFonts w:ascii="Arial" w:hAnsi="Arial" w:cs="Arial"/>
                <w:color w:val="000000" w:themeColor="text1"/>
                <w:lang w:val="en-US" w:eastAsia="zh-CN"/>
              </w:rPr>
              <w:t xml:space="preserve">: </w:t>
            </w:r>
            <w:r w:rsidRPr="005863CF">
              <w:rPr>
                <w:rFonts w:ascii="Arial" w:hAnsi="Arial" w:cs="Arial"/>
                <w:color w:val="000000" w:themeColor="text1"/>
                <w:shd w:val="clear" w:color="auto" w:fill="FFE599" w:themeFill="accent4" w:themeFillTint="66"/>
                <w:lang w:val="en-US" w:eastAsia="zh-CN"/>
              </w:rPr>
              <w:t xml:space="preserve">The trace mechanisms defined in </w:t>
            </w:r>
            <w:proofErr w:type="spellStart"/>
            <w:r w:rsidRPr="005863CF">
              <w:rPr>
                <w:rFonts w:ascii="Arial" w:hAnsi="Arial" w:cs="Arial"/>
                <w:color w:val="000000" w:themeColor="text1"/>
                <w:shd w:val="clear" w:color="auto" w:fill="FFE599" w:themeFill="accent4" w:themeFillTint="66"/>
                <w:lang w:val="en-US" w:eastAsia="zh-CN"/>
              </w:rPr>
              <w:t>TS</w:t>
            </w:r>
            <w:proofErr w:type="spellEnd"/>
            <w:r w:rsidRPr="005863CF">
              <w:rPr>
                <w:rFonts w:ascii="Arial" w:hAnsi="Arial" w:cs="Arial"/>
                <w:color w:val="000000" w:themeColor="text1"/>
                <w:shd w:val="clear" w:color="auto" w:fill="FFE599" w:themeFill="accent4" w:themeFillTint="66"/>
                <w:lang w:val="en-US" w:eastAsia="zh-CN"/>
              </w:rPr>
              <w:t xml:space="preserve"> 32.422 are not reused for </w:t>
            </w:r>
            <w:proofErr w:type="spellStart"/>
            <w:r w:rsidRPr="005863CF">
              <w:rPr>
                <w:rFonts w:ascii="Arial" w:hAnsi="Arial" w:cs="Arial"/>
                <w:color w:val="000000" w:themeColor="text1"/>
                <w:shd w:val="clear" w:color="auto" w:fill="FFE599" w:themeFill="accent4" w:themeFillTint="66"/>
                <w:lang w:val="en-US" w:eastAsia="zh-CN"/>
              </w:rPr>
              <w:t>QMC</w:t>
            </w:r>
            <w:proofErr w:type="spellEnd"/>
            <w:r w:rsidRPr="005863CF">
              <w:rPr>
                <w:rFonts w:ascii="Arial" w:hAnsi="Arial" w:cs="Arial"/>
                <w:color w:val="000000" w:themeColor="text1"/>
                <w:shd w:val="clear" w:color="auto" w:fill="FFE599" w:themeFill="accent4" w:themeFillTint="66"/>
                <w:lang w:val="en-US" w:eastAsia="zh-CN"/>
              </w:rPr>
              <w:t xml:space="preserve">. The mechanisms of </w:t>
            </w:r>
            <w:proofErr w:type="spellStart"/>
            <w:r w:rsidRPr="005863CF">
              <w:rPr>
                <w:rFonts w:ascii="Arial" w:hAnsi="Arial" w:cs="Arial"/>
                <w:color w:val="000000" w:themeColor="text1"/>
                <w:shd w:val="clear" w:color="auto" w:fill="FFE599" w:themeFill="accent4" w:themeFillTint="66"/>
                <w:lang w:val="en-US" w:eastAsia="zh-CN"/>
              </w:rPr>
              <w:t>QMC</w:t>
            </w:r>
            <w:proofErr w:type="spellEnd"/>
            <w:r w:rsidRPr="005863CF">
              <w:rPr>
                <w:rFonts w:ascii="Arial" w:hAnsi="Arial" w:cs="Arial"/>
                <w:color w:val="000000" w:themeColor="text1"/>
                <w:shd w:val="clear" w:color="auto" w:fill="FFE599" w:themeFill="accent4" w:themeFillTint="66"/>
                <w:lang w:val="en-US" w:eastAsia="zh-CN"/>
              </w:rPr>
              <w:t xml:space="preserve"> control and configuration are defined in </w:t>
            </w:r>
            <w:proofErr w:type="spellStart"/>
            <w:r w:rsidRPr="005863CF">
              <w:rPr>
                <w:rFonts w:ascii="Arial" w:hAnsi="Arial" w:cs="Arial"/>
                <w:color w:val="000000" w:themeColor="text1"/>
                <w:shd w:val="clear" w:color="auto" w:fill="FFE599" w:themeFill="accent4" w:themeFillTint="66"/>
                <w:lang w:val="en-US" w:eastAsia="zh-CN"/>
              </w:rPr>
              <w:t>TS</w:t>
            </w:r>
            <w:proofErr w:type="spellEnd"/>
            <w:r w:rsidRPr="005863CF">
              <w:rPr>
                <w:rFonts w:ascii="Arial" w:hAnsi="Arial" w:cs="Arial"/>
                <w:color w:val="000000" w:themeColor="text1"/>
                <w:shd w:val="clear" w:color="auto" w:fill="FFE599" w:themeFill="accent4" w:themeFillTint="66"/>
                <w:lang w:val="en-US" w:eastAsia="zh-CN"/>
              </w:rPr>
              <w:t xml:space="preserve"> 28.405. </w:t>
            </w:r>
            <w:hyperlink r:id="rId8" w:tgtFrame="_blank" w:history="1">
              <w:r w:rsidRPr="005863CF">
                <w:rPr>
                  <w:rFonts w:ascii="Arial" w:hAnsi="Arial" w:cs="Arial"/>
                  <w:color w:val="000000" w:themeColor="text1"/>
                  <w:shd w:val="clear" w:color="auto" w:fill="FFE599" w:themeFill="accent4" w:themeFillTint="66"/>
                  <w:lang w:val="en-US" w:eastAsia="zh-CN"/>
                </w:rPr>
                <w:t> The content in the latest version of 28.405 is for UMTS and LTE, it will be enhanced to support NR in release 17.</w:t>
              </w:r>
            </w:hyperlink>
          </w:p>
          <w:p w14:paraId="6ED411F6" w14:textId="77777777" w:rsidR="005863CF" w:rsidRDefault="005863CF" w:rsidP="005863CF">
            <w:pPr>
              <w:spacing w:after="120"/>
              <w:ind w:right="120"/>
              <w:rPr>
                <w:rFonts w:ascii="Arial" w:hAnsi="Arial" w:cs="Arial"/>
                <w:color w:val="000000" w:themeColor="text1"/>
                <w:lang w:val="en-US" w:eastAsia="zh-CN"/>
              </w:rPr>
            </w:pPr>
            <w:proofErr w:type="spellStart"/>
            <w:r>
              <w:rPr>
                <w:rFonts w:ascii="Arial" w:hAnsi="Arial" w:cs="Arial" w:hint="eastAsia"/>
                <w:color w:val="000000" w:themeColor="text1"/>
                <w:lang w:val="en-US" w:eastAsia="zh-CN"/>
              </w:rPr>
              <w:t>Q</w:t>
            </w:r>
            <w:r>
              <w:rPr>
                <w:rFonts w:ascii="Arial" w:hAnsi="Arial" w:cs="Arial"/>
                <w:color w:val="000000" w:themeColor="text1"/>
                <w:lang w:val="en-US" w:eastAsia="zh-CN"/>
              </w:rPr>
              <w:t>2</w:t>
            </w:r>
            <w:proofErr w:type="spellEnd"/>
            <w:r>
              <w:rPr>
                <w:rFonts w:ascii="Arial" w:hAnsi="Arial" w:cs="Arial" w:hint="eastAsia"/>
                <w:color w:val="000000" w:themeColor="text1"/>
                <w:lang w:val="en-US" w:eastAsia="zh-CN"/>
              </w:rPr>
              <w:t xml:space="preserve">: Whether </w:t>
            </w:r>
            <w:r>
              <w:rPr>
                <w:rFonts w:ascii="Arial" w:hAnsi="Arial" w:cs="Arial"/>
                <w:color w:val="000000" w:themeColor="text1"/>
                <w:lang w:val="en-US" w:eastAsia="zh-CN"/>
              </w:rPr>
              <w:t>and how the</w:t>
            </w:r>
            <w:r>
              <w:rPr>
                <w:rFonts w:ascii="Arial" w:hAnsi="Arial" w:cs="Arial" w:hint="eastAsia"/>
                <w:color w:val="000000" w:themeColor="text1"/>
                <w:lang w:val="en-US" w:eastAsia="zh-CN"/>
              </w:rPr>
              <w:t xml:space="preserve"> Trace </w:t>
            </w:r>
            <w:r>
              <w:rPr>
                <w:rFonts w:ascii="Arial" w:hAnsi="Arial" w:cs="Arial"/>
                <w:color w:val="000000" w:themeColor="text1"/>
                <w:lang w:val="en-US" w:eastAsia="zh-CN"/>
              </w:rPr>
              <w:t>mechanism</w:t>
            </w:r>
            <w:r>
              <w:rPr>
                <w:rFonts w:ascii="Arial" w:hAnsi="Arial" w:cs="Arial" w:hint="eastAsia"/>
                <w:color w:val="000000" w:themeColor="text1"/>
                <w:lang w:val="en-US" w:eastAsia="zh-CN"/>
              </w:rPr>
              <w:t xml:space="preserve"> can </w:t>
            </w:r>
            <w:r>
              <w:rPr>
                <w:rFonts w:ascii="Arial" w:hAnsi="Arial" w:cs="Arial"/>
                <w:color w:val="000000" w:themeColor="text1"/>
                <w:lang w:val="en-US" w:eastAsia="zh-CN"/>
              </w:rPr>
              <w:t xml:space="preserve">be enhanced to </w:t>
            </w:r>
            <w:r>
              <w:rPr>
                <w:rFonts w:ascii="Arial" w:hAnsi="Arial" w:cs="Arial" w:hint="eastAsia"/>
                <w:color w:val="000000" w:themeColor="text1"/>
                <w:lang w:val="en-US" w:eastAsia="zh-CN"/>
              </w:rPr>
              <w:t xml:space="preserve">support multiple </w:t>
            </w:r>
            <w:proofErr w:type="spellStart"/>
            <w:r>
              <w:rPr>
                <w:rFonts w:ascii="Arial" w:hAnsi="Arial" w:cs="Arial"/>
                <w:color w:val="000000" w:themeColor="text1"/>
                <w:lang w:val="en-US" w:eastAsia="zh-CN"/>
              </w:rPr>
              <w:t>QMC</w:t>
            </w:r>
            <w:proofErr w:type="spellEnd"/>
            <w:r>
              <w:rPr>
                <w:rFonts w:ascii="Arial" w:hAnsi="Arial" w:cs="Arial" w:hint="eastAsia"/>
                <w:color w:val="000000" w:themeColor="text1"/>
                <w:lang w:val="en-US" w:eastAsia="zh-CN"/>
              </w:rPr>
              <w:t xml:space="preserve"> activation/deactivation towards one </w:t>
            </w:r>
            <w:proofErr w:type="spellStart"/>
            <w:r>
              <w:rPr>
                <w:rFonts w:ascii="Arial" w:hAnsi="Arial" w:cs="Arial" w:hint="eastAsia"/>
                <w:color w:val="000000" w:themeColor="text1"/>
                <w:lang w:val="en-US" w:eastAsia="zh-CN"/>
              </w:rPr>
              <w:t>UE</w:t>
            </w:r>
            <w:proofErr w:type="spellEnd"/>
            <w:r>
              <w:rPr>
                <w:rFonts w:ascii="Arial" w:hAnsi="Arial" w:cs="Arial" w:hint="eastAsia"/>
                <w:color w:val="000000" w:themeColor="text1"/>
                <w:lang w:val="en-US" w:eastAsia="zh-CN"/>
              </w:rPr>
              <w:t xml:space="preserve"> at </w:t>
            </w:r>
            <w:r>
              <w:rPr>
                <w:rFonts w:ascii="Arial" w:hAnsi="Arial" w:cs="Arial"/>
                <w:color w:val="000000" w:themeColor="text1"/>
                <w:lang w:val="en-US" w:eastAsia="zh-CN"/>
              </w:rPr>
              <w:t xml:space="preserve">same or </w:t>
            </w:r>
            <w:r>
              <w:rPr>
                <w:rFonts w:ascii="Arial" w:hAnsi="Arial" w:cs="Arial" w:hint="eastAsia"/>
                <w:color w:val="000000" w:themeColor="text1"/>
                <w:lang w:val="en-US" w:eastAsia="zh-CN"/>
              </w:rPr>
              <w:t>different time?</w:t>
            </w:r>
            <w:r>
              <w:rPr>
                <w:rFonts w:ascii="Arial" w:hAnsi="Arial" w:cs="Arial"/>
                <w:color w:val="000000" w:themeColor="text1"/>
                <w:lang w:val="en-US" w:eastAsia="zh-CN"/>
              </w:rPr>
              <w:t xml:space="preserve"> Will</w:t>
            </w:r>
            <w:r>
              <w:rPr>
                <w:rFonts w:ascii="Arial" w:hAnsi="Arial" w:cs="Arial" w:hint="eastAsia"/>
                <w:color w:val="000000" w:themeColor="text1"/>
                <w:lang w:val="en-US" w:eastAsia="zh-CN"/>
              </w:rPr>
              <w:t xml:space="preserve"> the </w:t>
            </w:r>
            <w:r>
              <w:rPr>
                <w:rFonts w:ascii="Arial" w:hAnsi="Arial" w:cs="Arial"/>
                <w:color w:val="000000" w:themeColor="text1"/>
                <w:lang w:val="en-US" w:eastAsia="zh-CN"/>
              </w:rPr>
              <w:t xml:space="preserve">triggered </w:t>
            </w:r>
            <w:proofErr w:type="spellStart"/>
            <w:r>
              <w:rPr>
                <w:rFonts w:ascii="Arial" w:hAnsi="Arial" w:cs="Arial"/>
                <w:color w:val="000000" w:themeColor="text1"/>
                <w:lang w:val="en-US" w:eastAsia="zh-CN"/>
              </w:rPr>
              <w:t>QMC</w:t>
            </w:r>
            <w:proofErr w:type="spellEnd"/>
            <w:r>
              <w:rPr>
                <w:rFonts w:ascii="Arial" w:hAnsi="Arial" w:cs="Arial"/>
                <w:color w:val="000000" w:themeColor="text1"/>
                <w:lang w:val="en-US" w:eastAsia="zh-CN"/>
              </w:rPr>
              <w:t xml:space="preserve"> sessions use different </w:t>
            </w:r>
            <w:proofErr w:type="spellStart"/>
            <w:r>
              <w:rPr>
                <w:rFonts w:ascii="Arial" w:hAnsi="Arial" w:cs="Arial"/>
                <w:color w:val="000000" w:themeColor="text1"/>
                <w:lang w:val="en-US" w:eastAsia="zh-CN"/>
              </w:rPr>
              <w:t>TR</w:t>
            </w:r>
            <w:proofErr w:type="spellEnd"/>
            <w:r>
              <w:rPr>
                <w:rFonts w:ascii="Arial" w:hAnsi="Arial" w:cs="Arial"/>
                <w:color w:val="000000" w:themeColor="text1"/>
                <w:lang w:val="en-US" w:eastAsia="zh-CN"/>
              </w:rPr>
              <w:t>/</w:t>
            </w:r>
            <w:proofErr w:type="spellStart"/>
            <w:r>
              <w:rPr>
                <w:rFonts w:ascii="Arial" w:hAnsi="Arial" w:cs="Arial"/>
                <w:color w:val="000000" w:themeColor="text1"/>
                <w:lang w:val="en-US" w:eastAsia="zh-CN"/>
              </w:rPr>
              <w:t>TRSR</w:t>
            </w:r>
            <w:proofErr w:type="spellEnd"/>
            <w:r>
              <w:rPr>
                <w:rFonts w:ascii="Arial" w:hAnsi="Arial" w:cs="Arial"/>
                <w:color w:val="000000" w:themeColor="text1"/>
                <w:lang w:val="en-US" w:eastAsia="zh-CN"/>
              </w:rPr>
              <w:t>?</w:t>
            </w:r>
            <w:r>
              <w:rPr>
                <w:rFonts w:ascii="Arial" w:hAnsi="Arial" w:cs="Arial" w:hint="eastAsia"/>
                <w:color w:val="000000" w:themeColor="text1"/>
                <w:lang w:val="en-US" w:eastAsia="zh-CN"/>
              </w:rPr>
              <w:t xml:space="preserve"> </w:t>
            </w:r>
            <w:r>
              <w:rPr>
                <w:rFonts w:ascii="Arial" w:hAnsi="Arial" w:cs="Arial"/>
                <w:color w:val="000000" w:themeColor="text1"/>
                <w:lang w:val="en-US" w:eastAsia="zh-CN"/>
              </w:rPr>
              <w:t>Can the Trace mechanism be enhanced to support</w:t>
            </w:r>
            <w:r>
              <w:rPr>
                <w:rFonts w:ascii="Arial" w:hAnsi="Arial" w:cs="Arial" w:hint="eastAsia"/>
                <w:color w:val="000000" w:themeColor="text1"/>
                <w:lang w:val="en-US" w:eastAsia="zh-CN"/>
              </w:rPr>
              <w:t xml:space="preserve"> multiple </w:t>
            </w:r>
            <w:proofErr w:type="spellStart"/>
            <w:r>
              <w:rPr>
                <w:rFonts w:ascii="Arial" w:hAnsi="Arial" w:cs="Arial"/>
                <w:color w:val="000000" w:themeColor="text1"/>
                <w:lang w:val="en-US" w:eastAsia="zh-CN"/>
              </w:rPr>
              <w:t>QMC</w:t>
            </w:r>
            <w:proofErr w:type="spellEnd"/>
            <w:r>
              <w:rPr>
                <w:rFonts w:ascii="Arial" w:hAnsi="Arial" w:cs="Arial" w:hint="eastAsia"/>
                <w:color w:val="000000" w:themeColor="text1"/>
                <w:lang w:val="en-US" w:eastAsia="zh-CN"/>
              </w:rPr>
              <w:t xml:space="preserve"> </w:t>
            </w:r>
            <w:r>
              <w:rPr>
                <w:rFonts w:ascii="Arial" w:hAnsi="Arial" w:cs="Arial"/>
                <w:color w:val="000000" w:themeColor="text1"/>
                <w:lang w:val="en-US" w:eastAsia="zh-CN"/>
              </w:rPr>
              <w:t>session</w:t>
            </w:r>
            <w:r>
              <w:rPr>
                <w:rFonts w:ascii="Arial" w:hAnsi="Arial" w:cs="Arial" w:hint="eastAsia"/>
                <w:color w:val="000000" w:themeColor="text1"/>
                <w:lang w:val="en-US" w:eastAsia="zh-CN"/>
              </w:rPr>
              <w:t xml:space="preserve">s for one </w:t>
            </w:r>
            <w:proofErr w:type="spellStart"/>
            <w:r>
              <w:rPr>
                <w:rFonts w:ascii="Arial" w:hAnsi="Arial" w:cs="Arial" w:hint="eastAsia"/>
                <w:color w:val="000000" w:themeColor="text1"/>
                <w:lang w:val="en-US" w:eastAsia="zh-CN"/>
              </w:rPr>
              <w:t>UE</w:t>
            </w:r>
            <w:proofErr w:type="spellEnd"/>
            <w:r>
              <w:rPr>
                <w:rFonts w:ascii="Arial" w:hAnsi="Arial" w:cs="Arial" w:hint="eastAsia"/>
                <w:color w:val="000000" w:themeColor="text1"/>
                <w:lang w:val="en-US" w:eastAsia="zh-CN"/>
              </w:rPr>
              <w:t xml:space="preserve"> with different </w:t>
            </w:r>
            <w:proofErr w:type="spellStart"/>
            <w:r>
              <w:rPr>
                <w:rFonts w:ascii="Arial" w:hAnsi="Arial" w:cs="Arial" w:hint="eastAsia"/>
                <w:color w:val="000000" w:themeColor="text1"/>
                <w:lang w:val="en-US" w:eastAsia="zh-CN"/>
              </w:rPr>
              <w:t>TR</w:t>
            </w:r>
            <w:proofErr w:type="spellEnd"/>
            <w:r>
              <w:rPr>
                <w:rFonts w:ascii="Arial" w:hAnsi="Arial" w:cs="Arial" w:hint="eastAsia"/>
                <w:color w:val="000000" w:themeColor="text1"/>
                <w:lang w:val="en-US" w:eastAsia="zh-CN"/>
              </w:rPr>
              <w:t>/</w:t>
            </w:r>
            <w:proofErr w:type="spellStart"/>
            <w:r>
              <w:rPr>
                <w:rFonts w:ascii="Arial" w:hAnsi="Arial" w:cs="Arial" w:hint="eastAsia"/>
                <w:color w:val="000000" w:themeColor="text1"/>
                <w:lang w:val="en-US" w:eastAsia="zh-CN"/>
              </w:rPr>
              <w:t>TRSR</w:t>
            </w:r>
            <w:proofErr w:type="spellEnd"/>
            <w:r>
              <w:rPr>
                <w:rFonts w:ascii="Arial" w:hAnsi="Arial" w:cs="Arial" w:hint="eastAsia"/>
                <w:color w:val="000000" w:themeColor="text1"/>
                <w:lang w:val="en-US" w:eastAsia="zh-CN"/>
              </w:rPr>
              <w:t>?</w:t>
            </w:r>
          </w:p>
          <w:p w14:paraId="1DED8A74" w14:textId="246D6AB3" w:rsidR="005863CF" w:rsidRPr="005863CF" w:rsidRDefault="005863CF" w:rsidP="005863CF">
            <w:pPr>
              <w:spacing w:after="120"/>
              <w:ind w:right="120"/>
              <w:rPr>
                <w:rFonts w:eastAsia="宋体"/>
                <w:lang w:val="en-US" w:eastAsia="zh-CN"/>
              </w:rPr>
            </w:pPr>
            <w:proofErr w:type="spellStart"/>
            <w:r>
              <w:rPr>
                <w:rFonts w:ascii="Arial" w:hAnsi="Arial" w:cs="Arial"/>
                <w:color w:val="000000" w:themeColor="text1"/>
                <w:lang w:val="en-US" w:eastAsia="zh-CN"/>
              </w:rPr>
              <w:t>SA5</w:t>
            </w:r>
            <w:proofErr w:type="spellEnd"/>
            <w:r>
              <w:rPr>
                <w:rFonts w:ascii="Arial" w:hAnsi="Arial" w:cs="Arial"/>
                <w:color w:val="000000" w:themeColor="text1"/>
                <w:lang w:val="en-US" w:eastAsia="zh-CN"/>
              </w:rPr>
              <w:t xml:space="preserve">: Same as above. The mechanisms of </w:t>
            </w:r>
            <w:proofErr w:type="spellStart"/>
            <w:r>
              <w:rPr>
                <w:rFonts w:ascii="Arial" w:hAnsi="Arial" w:cs="Arial"/>
                <w:color w:val="000000" w:themeColor="text1"/>
                <w:lang w:val="en-US" w:eastAsia="zh-CN"/>
              </w:rPr>
              <w:t>QMC</w:t>
            </w:r>
            <w:proofErr w:type="spellEnd"/>
            <w:r>
              <w:rPr>
                <w:rFonts w:ascii="Arial" w:hAnsi="Arial" w:cs="Arial"/>
                <w:color w:val="000000" w:themeColor="text1"/>
                <w:lang w:val="en-US" w:eastAsia="zh-CN"/>
              </w:rPr>
              <w:t xml:space="preserve"> defined in </w:t>
            </w:r>
            <w:proofErr w:type="spellStart"/>
            <w:r>
              <w:rPr>
                <w:rFonts w:ascii="Arial" w:hAnsi="Arial" w:cs="Arial"/>
                <w:color w:val="000000" w:themeColor="text1"/>
                <w:lang w:val="en-US" w:eastAsia="zh-CN"/>
              </w:rPr>
              <w:t>TS</w:t>
            </w:r>
            <w:proofErr w:type="spellEnd"/>
            <w:r>
              <w:rPr>
                <w:rFonts w:ascii="Arial" w:hAnsi="Arial" w:cs="Arial"/>
                <w:color w:val="000000" w:themeColor="text1"/>
                <w:lang w:val="en-US" w:eastAsia="zh-CN"/>
              </w:rPr>
              <w:t xml:space="preserve"> 28.405 supports </w:t>
            </w:r>
            <w:r>
              <w:rPr>
                <w:rFonts w:ascii="Arial" w:hAnsi="Arial" w:cs="Arial" w:hint="eastAsia"/>
                <w:color w:val="000000" w:themeColor="text1"/>
                <w:lang w:val="en-US" w:eastAsia="zh-CN"/>
              </w:rPr>
              <w:t xml:space="preserve">multiple </w:t>
            </w:r>
            <w:proofErr w:type="spellStart"/>
            <w:r>
              <w:rPr>
                <w:rFonts w:ascii="Arial" w:hAnsi="Arial" w:cs="Arial"/>
                <w:color w:val="000000" w:themeColor="text1"/>
                <w:lang w:val="en-US" w:eastAsia="zh-CN"/>
              </w:rPr>
              <w:t>QMC</w:t>
            </w:r>
            <w:proofErr w:type="spellEnd"/>
            <w:r>
              <w:rPr>
                <w:rFonts w:ascii="Arial" w:hAnsi="Arial" w:cs="Arial" w:hint="eastAsia"/>
                <w:color w:val="000000" w:themeColor="text1"/>
                <w:lang w:val="en-US" w:eastAsia="zh-CN"/>
              </w:rPr>
              <w:t xml:space="preserve"> </w:t>
            </w:r>
            <w:r>
              <w:rPr>
                <w:rFonts w:ascii="Arial" w:hAnsi="Arial" w:cs="Arial"/>
                <w:color w:val="000000" w:themeColor="text1"/>
                <w:lang w:val="en-US" w:eastAsia="zh-CN"/>
              </w:rPr>
              <w:t>session</w:t>
            </w:r>
            <w:r>
              <w:rPr>
                <w:rFonts w:ascii="Arial" w:hAnsi="Arial" w:cs="Arial" w:hint="eastAsia"/>
                <w:color w:val="000000" w:themeColor="text1"/>
                <w:lang w:val="en-US" w:eastAsia="zh-CN"/>
              </w:rPr>
              <w:t xml:space="preserve">s for one </w:t>
            </w:r>
            <w:proofErr w:type="spellStart"/>
            <w:r>
              <w:rPr>
                <w:rFonts w:ascii="Arial" w:hAnsi="Arial" w:cs="Arial" w:hint="eastAsia"/>
                <w:color w:val="000000" w:themeColor="text1"/>
                <w:lang w:val="en-US" w:eastAsia="zh-CN"/>
              </w:rPr>
              <w:t>UE</w:t>
            </w:r>
            <w:proofErr w:type="spellEnd"/>
            <w:r>
              <w:rPr>
                <w:rFonts w:ascii="Arial" w:hAnsi="Arial" w:cs="Arial"/>
                <w:color w:val="000000" w:themeColor="text1"/>
                <w:lang w:val="en-US" w:eastAsia="zh-CN"/>
              </w:rPr>
              <w:t>.</w:t>
            </w:r>
          </w:p>
        </w:tc>
      </w:tr>
    </w:tbl>
    <w:p w14:paraId="2AAB8E13" w14:textId="77777777" w:rsidR="00962CA4" w:rsidRDefault="00962CA4" w:rsidP="00E011B5">
      <w:pPr>
        <w:rPr>
          <w:rFonts w:eastAsia="宋体"/>
          <w:lang w:val="en-US" w:eastAsia="zh-CN"/>
        </w:rPr>
      </w:pPr>
    </w:p>
    <w:p w14:paraId="4DA24E52" w14:textId="399F4E04" w:rsidR="00962CA4" w:rsidRDefault="00406078" w:rsidP="00E011B5">
      <w:pPr>
        <w:rPr>
          <w:rFonts w:eastAsia="宋体"/>
          <w:lang w:val="en-US" w:eastAsia="zh-CN"/>
        </w:rPr>
      </w:pPr>
      <w:r>
        <w:rPr>
          <w:rFonts w:eastAsia="宋体"/>
          <w:lang w:val="en-US" w:eastAsia="zh-CN"/>
        </w:rPr>
        <w:t>I</w:t>
      </w:r>
      <w:r w:rsidR="00962CA4">
        <w:rPr>
          <w:rFonts w:eastAsia="宋体"/>
          <w:lang w:val="en-US" w:eastAsia="zh-CN"/>
        </w:rPr>
        <w:t xml:space="preserve">n our understanding, the reply from </w:t>
      </w:r>
      <w:proofErr w:type="spellStart"/>
      <w:r w:rsidR="00962CA4">
        <w:rPr>
          <w:rFonts w:eastAsia="宋体"/>
          <w:lang w:val="en-US" w:eastAsia="zh-CN"/>
        </w:rPr>
        <w:t>SA5</w:t>
      </w:r>
      <w:proofErr w:type="spellEnd"/>
      <w:r w:rsidR="00962CA4">
        <w:rPr>
          <w:rFonts w:eastAsia="宋体"/>
          <w:lang w:val="en-US" w:eastAsia="zh-CN"/>
        </w:rPr>
        <w:t xml:space="preserve"> does not </w:t>
      </w:r>
      <w:r w:rsidR="005D5AA0">
        <w:rPr>
          <w:rFonts w:eastAsia="宋体"/>
          <w:lang w:eastAsia="zh-CN"/>
        </w:rPr>
        <w:t xml:space="preserve">exclude </w:t>
      </w:r>
      <w:r w:rsidR="00962CA4">
        <w:rPr>
          <w:rFonts w:eastAsia="宋体"/>
          <w:lang w:val="en-US" w:eastAsia="zh-CN"/>
        </w:rPr>
        <w:t>t</w:t>
      </w:r>
      <w:r w:rsidR="005D5AA0">
        <w:rPr>
          <w:rFonts w:eastAsia="宋体"/>
          <w:lang w:val="en-US" w:eastAsia="zh-CN"/>
        </w:rPr>
        <w:t xml:space="preserve">hat the trace mechanisms can </w:t>
      </w:r>
      <w:r w:rsidR="00962CA4">
        <w:rPr>
          <w:rFonts w:eastAsia="宋体"/>
          <w:lang w:val="en-US" w:eastAsia="zh-CN"/>
        </w:rPr>
        <w:t xml:space="preserve">be reused in NR </w:t>
      </w:r>
      <w:proofErr w:type="spellStart"/>
      <w:r w:rsidR="00962CA4">
        <w:rPr>
          <w:rFonts w:eastAsia="宋体"/>
          <w:lang w:val="en-US" w:eastAsia="zh-CN"/>
        </w:rPr>
        <w:t>QMC</w:t>
      </w:r>
      <w:proofErr w:type="spellEnd"/>
      <w:r>
        <w:rPr>
          <w:rFonts w:eastAsia="宋体"/>
          <w:lang w:val="en-US" w:eastAsia="zh-CN"/>
        </w:rPr>
        <w:t>, a</w:t>
      </w:r>
      <w:r w:rsidR="00962CA4">
        <w:rPr>
          <w:rFonts w:eastAsia="宋体"/>
          <w:lang w:val="en-US" w:eastAsia="zh-CN"/>
        </w:rPr>
        <w:t xml:space="preserve">nd also </w:t>
      </w:r>
      <w:proofErr w:type="spellStart"/>
      <w:r w:rsidR="00962CA4">
        <w:rPr>
          <w:rFonts w:eastAsia="宋体"/>
          <w:lang w:val="en-US" w:eastAsia="zh-CN"/>
        </w:rPr>
        <w:t>SA5</w:t>
      </w:r>
      <w:proofErr w:type="spellEnd"/>
      <w:r w:rsidR="00962CA4">
        <w:rPr>
          <w:rFonts w:eastAsia="宋体"/>
          <w:lang w:val="en-US" w:eastAsia="zh-CN"/>
        </w:rPr>
        <w:t xml:space="preserve"> think the mechanisms of NR </w:t>
      </w:r>
      <w:proofErr w:type="spellStart"/>
      <w:r w:rsidR="00962CA4">
        <w:rPr>
          <w:rFonts w:eastAsia="宋体"/>
          <w:lang w:val="en-US" w:eastAsia="zh-CN"/>
        </w:rPr>
        <w:t>QMC</w:t>
      </w:r>
      <w:proofErr w:type="spellEnd"/>
      <w:r w:rsidR="00962CA4">
        <w:rPr>
          <w:rFonts w:eastAsia="宋体"/>
          <w:lang w:val="en-US" w:eastAsia="zh-CN"/>
        </w:rPr>
        <w:t xml:space="preserve"> can be enhanced in </w:t>
      </w:r>
      <w:proofErr w:type="spellStart"/>
      <w:r w:rsidR="00962CA4">
        <w:rPr>
          <w:rFonts w:eastAsia="宋体"/>
          <w:lang w:val="en-US" w:eastAsia="zh-CN"/>
        </w:rPr>
        <w:t>Rel</w:t>
      </w:r>
      <w:proofErr w:type="spellEnd"/>
      <w:r w:rsidR="00962CA4">
        <w:rPr>
          <w:rFonts w:eastAsia="宋体"/>
          <w:lang w:val="en-US" w:eastAsia="zh-CN"/>
        </w:rPr>
        <w:t>-17.</w:t>
      </w:r>
    </w:p>
    <w:p w14:paraId="0952F2DC" w14:textId="0BCBEBFC" w:rsidR="001A79E7" w:rsidRDefault="001A79E7" w:rsidP="00E011B5">
      <w:pPr>
        <w:rPr>
          <w:rFonts w:eastAsia="宋体"/>
          <w:lang w:val="en-US" w:eastAsia="zh-CN"/>
        </w:rPr>
      </w:pPr>
      <w:r>
        <w:rPr>
          <w:rFonts w:eastAsia="宋体"/>
          <w:lang w:val="en-US" w:eastAsia="zh-CN"/>
        </w:rPr>
        <w:t xml:space="preserve">In addition, when we check LTE spec, Trace procedure and message were already reused for the purpose of </w:t>
      </w:r>
      <w:proofErr w:type="spellStart"/>
      <w:r>
        <w:rPr>
          <w:rFonts w:eastAsia="宋体"/>
          <w:lang w:val="en-US" w:eastAsia="zh-CN"/>
        </w:rPr>
        <w:t>QMC</w:t>
      </w:r>
      <w:proofErr w:type="spellEnd"/>
      <w:r>
        <w:rPr>
          <w:rFonts w:eastAsia="宋体"/>
          <w:lang w:val="en-US" w:eastAsia="zh-CN"/>
        </w:rPr>
        <w:t>, see “</w:t>
      </w:r>
      <w:proofErr w:type="spellStart"/>
      <w:r w:rsidRPr="008711EA">
        <w:rPr>
          <w:rFonts w:eastAsia="Batang"/>
        </w:rPr>
        <w:t>UE</w:t>
      </w:r>
      <w:proofErr w:type="spellEnd"/>
      <w:r w:rsidRPr="008711EA">
        <w:rPr>
          <w:rFonts w:eastAsia="Batang"/>
        </w:rPr>
        <w:t xml:space="preserve"> Application layer measurement configuration</w:t>
      </w:r>
      <w:r>
        <w:rPr>
          <w:rFonts w:eastAsia="宋体"/>
          <w:lang w:val="en-US" w:eastAsia="zh-CN"/>
        </w:rPr>
        <w:t xml:space="preserve">”, which actually reflected a fact that </w:t>
      </w:r>
      <w:proofErr w:type="spellStart"/>
      <w:r>
        <w:rPr>
          <w:rFonts w:eastAsia="宋体"/>
          <w:lang w:val="en-US" w:eastAsia="zh-CN"/>
        </w:rPr>
        <w:t>SA5</w:t>
      </w:r>
      <w:proofErr w:type="spellEnd"/>
      <w:r>
        <w:rPr>
          <w:rFonts w:eastAsia="宋体"/>
          <w:lang w:val="en-US" w:eastAsia="zh-CN"/>
        </w:rPr>
        <w:t xml:space="preserve"> use different specs for Trace and </w:t>
      </w:r>
      <w:proofErr w:type="spellStart"/>
      <w:r>
        <w:rPr>
          <w:rFonts w:eastAsia="宋体"/>
          <w:lang w:val="en-US" w:eastAsia="zh-CN"/>
        </w:rPr>
        <w:t>QMC</w:t>
      </w:r>
      <w:proofErr w:type="spellEnd"/>
      <w:r>
        <w:rPr>
          <w:rFonts w:eastAsia="宋体"/>
          <w:lang w:val="en-US" w:eastAsia="zh-CN"/>
        </w:rPr>
        <w:t xml:space="preserve">, while signaling-wise in </w:t>
      </w:r>
      <w:proofErr w:type="spellStart"/>
      <w:r>
        <w:rPr>
          <w:rFonts w:eastAsia="宋体"/>
          <w:lang w:val="en-US" w:eastAsia="zh-CN"/>
        </w:rPr>
        <w:t>RAN3</w:t>
      </w:r>
      <w:proofErr w:type="spellEnd"/>
      <w:r>
        <w:rPr>
          <w:rFonts w:eastAsia="宋体"/>
          <w:lang w:val="en-US" w:eastAsia="zh-CN"/>
        </w:rPr>
        <w:t>, the two could be incorporated in one message.</w:t>
      </w:r>
    </w:p>
    <w:p w14:paraId="6F99B112" w14:textId="2560592F" w:rsidR="00962CA4" w:rsidRPr="00962CA4" w:rsidRDefault="00962CA4" w:rsidP="00A07FCD">
      <w:pPr>
        <w:pStyle w:val="Proposal"/>
        <w:numPr>
          <w:ilvl w:val="0"/>
          <w:numId w:val="15"/>
        </w:numPr>
        <w:ind w:left="1361" w:hanging="1361"/>
        <w:rPr>
          <w:rFonts w:eastAsia="宋体"/>
          <w:lang w:val="en-US" w:eastAsia="zh-CN"/>
        </w:rPr>
      </w:pPr>
      <w:proofErr w:type="spellStart"/>
      <w:r>
        <w:rPr>
          <w:rFonts w:eastAsia="宋体"/>
          <w:lang w:eastAsia="zh-CN"/>
        </w:rPr>
        <w:t>SA5</w:t>
      </w:r>
      <w:proofErr w:type="spellEnd"/>
      <w:r>
        <w:rPr>
          <w:rFonts w:eastAsia="宋体"/>
          <w:lang w:eastAsia="zh-CN"/>
        </w:rPr>
        <w:t xml:space="preserve"> does not exclude that the trace mechanisms can be used to support the </w:t>
      </w:r>
      <w:r w:rsidR="005D5AA0">
        <w:rPr>
          <w:rFonts w:eastAsia="宋体"/>
          <w:lang w:eastAsia="zh-CN"/>
        </w:rPr>
        <w:t xml:space="preserve">NR </w:t>
      </w:r>
      <w:proofErr w:type="spellStart"/>
      <w:r>
        <w:rPr>
          <w:rFonts w:eastAsia="宋体"/>
          <w:lang w:eastAsia="zh-CN"/>
        </w:rPr>
        <w:t>QMC</w:t>
      </w:r>
      <w:proofErr w:type="spellEnd"/>
      <w:r w:rsidR="001A79E7">
        <w:rPr>
          <w:rFonts w:eastAsia="宋体"/>
          <w:lang w:eastAsia="zh-CN"/>
        </w:rPr>
        <w:t>, and</w:t>
      </w:r>
      <w:r w:rsidR="001A79E7">
        <w:rPr>
          <w:rFonts w:eastAsia="宋体"/>
          <w:lang w:val="en-US" w:eastAsia="zh-CN"/>
        </w:rPr>
        <w:t xml:space="preserve"> signaling-wise in </w:t>
      </w:r>
      <w:proofErr w:type="spellStart"/>
      <w:r w:rsidR="001A79E7">
        <w:rPr>
          <w:rFonts w:eastAsia="宋体"/>
          <w:lang w:val="en-US" w:eastAsia="zh-CN"/>
        </w:rPr>
        <w:t>RAN3</w:t>
      </w:r>
      <w:proofErr w:type="spellEnd"/>
      <w:r w:rsidR="001A79E7">
        <w:rPr>
          <w:rFonts w:eastAsia="宋体"/>
          <w:lang w:val="en-US" w:eastAsia="zh-CN"/>
        </w:rPr>
        <w:t xml:space="preserve"> spec, </w:t>
      </w:r>
      <w:proofErr w:type="spellStart"/>
      <w:r w:rsidR="001A79E7">
        <w:rPr>
          <w:rFonts w:eastAsia="宋体"/>
          <w:lang w:val="en-US" w:eastAsia="zh-CN"/>
        </w:rPr>
        <w:t>QMC</w:t>
      </w:r>
      <w:proofErr w:type="spellEnd"/>
      <w:r w:rsidR="001A79E7">
        <w:rPr>
          <w:rFonts w:eastAsia="宋体"/>
          <w:lang w:val="en-US" w:eastAsia="zh-CN"/>
        </w:rPr>
        <w:t xml:space="preserve"> was already incorporated in Trace procedure/message.</w:t>
      </w:r>
    </w:p>
    <w:p w14:paraId="3062F88C" w14:textId="10148CDF" w:rsidR="00E011B5" w:rsidRDefault="00962CA4" w:rsidP="00E011B5">
      <w:pPr>
        <w:rPr>
          <w:rFonts w:eastAsia="宋体"/>
          <w:lang w:eastAsia="zh-CN"/>
        </w:rPr>
      </w:pPr>
      <w:r>
        <w:rPr>
          <w:rFonts w:eastAsia="宋体"/>
          <w:lang w:eastAsia="zh-CN"/>
        </w:rPr>
        <w:t>According to the discussion in the last meetings, t</w:t>
      </w:r>
      <w:r w:rsidR="00E011B5">
        <w:rPr>
          <w:rFonts w:eastAsia="宋体"/>
          <w:lang w:eastAsia="zh-CN"/>
        </w:rPr>
        <w:t xml:space="preserve">he concern is that </w:t>
      </w:r>
      <w:r w:rsidR="0068161B">
        <w:rPr>
          <w:rFonts w:eastAsia="宋体"/>
          <w:lang w:eastAsia="zh-CN"/>
        </w:rPr>
        <w:t xml:space="preserve">the network need to deactivate the exiting trace because </w:t>
      </w:r>
      <w:r w:rsidR="00E011B5">
        <w:rPr>
          <w:rFonts w:eastAsia="宋体"/>
          <w:lang w:eastAsia="zh-CN"/>
        </w:rPr>
        <w:t xml:space="preserve">only one trace session per trace reference for a </w:t>
      </w:r>
      <w:proofErr w:type="spellStart"/>
      <w:r w:rsidR="00E011B5">
        <w:rPr>
          <w:rFonts w:eastAsia="宋体"/>
          <w:lang w:eastAsia="zh-CN"/>
        </w:rPr>
        <w:t>UE</w:t>
      </w:r>
      <w:proofErr w:type="spellEnd"/>
      <w:r w:rsidR="00930D5D">
        <w:rPr>
          <w:rFonts w:eastAsia="宋体"/>
          <w:lang w:eastAsia="zh-CN"/>
        </w:rPr>
        <w:t xml:space="preserve"> according to the </w:t>
      </w:r>
      <w:proofErr w:type="spellStart"/>
      <w:r w:rsidR="00930D5D">
        <w:rPr>
          <w:rFonts w:eastAsia="宋体"/>
          <w:lang w:eastAsia="zh-CN"/>
        </w:rPr>
        <w:t>TS</w:t>
      </w:r>
      <w:proofErr w:type="spellEnd"/>
      <w:r w:rsidR="00930D5D">
        <w:rPr>
          <w:rFonts w:eastAsia="宋体"/>
          <w:lang w:eastAsia="zh-CN"/>
        </w:rPr>
        <w:t xml:space="preserve"> 32.422</w:t>
      </w:r>
      <w:r w:rsidR="00E011B5">
        <w:rPr>
          <w:rFonts w:eastAsia="宋体"/>
          <w:lang w:eastAsia="zh-CN"/>
        </w:rPr>
        <w:t>.</w:t>
      </w:r>
    </w:p>
    <w:tbl>
      <w:tblPr>
        <w:tblStyle w:val="af4"/>
        <w:tblW w:w="0" w:type="auto"/>
        <w:tblLook w:val="04A0" w:firstRow="1" w:lastRow="0" w:firstColumn="1" w:lastColumn="0" w:noHBand="0" w:noVBand="1"/>
      </w:tblPr>
      <w:tblGrid>
        <w:gridCol w:w="9631"/>
      </w:tblGrid>
      <w:tr w:rsidR="009D53E9" w14:paraId="08ECF5E7" w14:textId="77777777" w:rsidTr="009D53E9">
        <w:tc>
          <w:tcPr>
            <w:tcW w:w="9631" w:type="dxa"/>
          </w:tcPr>
          <w:p w14:paraId="05A25432" w14:textId="77777777" w:rsidR="009D53E9" w:rsidRDefault="009D53E9" w:rsidP="009D53E9">
            <w:pPr>
              <w:rPr>
                <w:lang w:eastAsia="zh-CN"/>
              </w:rPr>
            </w:pPr>
            <w:r>
              <w:rPr>
                <w:lang w:eastAsia="zh-CN"/>
              </w:rPr>
              <w:t xml:space="preserve">There can only be </w:t>
            </w:r>
            <w:r w:rsidRPr="009D53E9">
              <w:rPr>
                <w:shd w:val="clear" w:color="auto" w:fill="FFE599" w:themeFill="accent4" w:themeFillTint="66"/>
                <w:lang w:eastAsia="zh-CN"/>
              </w:rPr>
              <w:t>one Trace Recording Session Reference per Trace Reference</w:t>
            </w:r>
            <w:r>
              <w:rPr>
                <w:lang w:eastAsia="zh-CN"/>
              </w:rPr>
              <w:t xml:space="preserve"> at one given time for a </w:t>
            </w:r>
            <w:proofErr w:type="spellStart"/>
            <w:r>
              <w:rPr>
                <w:lang w:eastAsia="zh-CN"/>
              </w:rPr>
              <w:t>UE</w:t>
            </w:r>
            <w:proofErr w:type="spellEnd"/>
            <w:r>
              <w:rPr>
                <w:lang w:eastAsia="zh-CN"/>
              </w:rPr>
              <w:t xml:space="preserve"> trace session. So there shall be only one </w:t>
            </w:r>
            <w:proofErr w:type="spellStart"/>
            <w:r>
              <w:rPr>
                <w:lang w:eastAsia="zh-CN"/>
              </w:rPr>
              <w:t>TR</w:t>
            </w:r>
            <w:proofErr w:type="spellEnd"/>
            <w:r>
              <w:rPr>
                <w:lang w:eastAsia="zh-CN"/>
              </w:rPr>
              <w:t>/</w:t>
            </w:r>
            <w:proofErr w:type="spellStart"/>
            <w:r>
              <w:rPr>
                <w:lang w:eastAsia="zh-CN"/>
              </w:rPr>
              <w:t>TRSR</w:t>
            </w:r>
            <w:proofErr w:type="spellEnd"/>
            <w:r>
              <w:rPr>
                <w:lang w:eastAsia="zh-CN"/>
              </w:rPr>
              <w:t xml:space="preserve"> to be propagated during </w:t>
            </w:r>
            <w:proofErr w:type="spellStart"/>
            <w:r>
              <w:rPr>
                <w:lang w:eastAsia="zh-CN"/>
              </w:rPr>
              <w:t>S1</w:t>
            </w:r>
            <w:proofErr w:type="spellEnd"/>
            <w:r>
              <w:rPr>
                <w:lang w:eastAsia="zh-CN"/>
              </w:rPr>
              <w:t xml:space="preserve"> and </w:t>
            </w:r>
            <w:proofErr w:type="spellStart"/>
            <w:r>
              <w:rPr>
                <w:lang w:eastAsia="zh-CN"/>
              </w:rPr>
              <w:t>X2</w:t>
            </w:r>
            <w:proofErr w:type="spellEnd"/>
            <w:r>
              <w:rPr>
                <w:lang w:eastAsia="zh-CN"/>
              </w:rPr>
              <w:t xml:space="preserve"> handover.</w:t>
            </w:r>
          </w:p>
          <w:p w14:paraId="3F84BB43" w14:textId="77777777" w:rsidR="009D53E9" w:rsidRDefault="009D53E9" w:rsidP="009D53E9">
            <w:pPr>
              <w:rPr>
                <w:lang w:eastAsia="zh-CN"/>
              </w:rPr>
            </w:pPr>
            <w:r>
              <w:rPr>
                <w:rFonts w:hint="eastAsia"/>
                <w:lang w:eastAsia="zh-CN"/>
              </w:rPr>
              <w:t>I</w:t>
            </w:r>
            <w:r>
              <w:rPr>
                <w:rFonts w:hint="eastAsia"/>
              </w:rPr>
              <w:t xml:space="preserve">f the </w:t>
            </w:r>
            <w:r>
              <w:t>Trace Reference is the same as an existing Trace Session</w:t>
            </w:r>
            <w:r>
              <w:rPr>
                <w:rFonts w:hint="eastAsia"/>
                <w:lang w:eastAsia="zh-CN"/>
              </w:rPr>
              <w:t xml:space="preserve"> for the same subscriber or equipment, and the Trace Recording Session Reference is the same as </w:t>
            </w:r>
            <w:r>
              <w:rPr>
                <w:lang w:eastAsia="zh-CN"/>
              </w:rPr>
              <w:t>the</w:t>
            </w:r>
            <w:r>
              <w:rPr>
                <w:rFonts w:hint="eastAsia"/>
                <w:lang w:eastAsia="zh-CN"/>
              </w:rPr>
              <w:t xml:space="preserve"> existing Trace Recording Session in the existing Trace Session having </w:t>
            </w:r>
            <w:r>
              <w:rPr>
                <w:lang w:eastAsia="zh-CN"/>
              </w:rPr>
              <w:t>the</w:t>
            </w:r>
            <w:r>
              <w:rPr>
                <w:rFonts w:hint="eastAsia"/>
                <w:lang w:eastAsia="zh-CN"/>
              </w:rPr>
              <w:t xml:space="preserve"> same Trace Reference, the </w:t>
            </w:r>
            <w:proofErr w:type="spellStart"/>
            <w:r>
              <w:rPr>
                <w:rFonts w:hint="eastAsia"/>
                <w:lang w:eastAsia="zh-CN"/>
              </w:rPr>
              <w:t>eNB</w:t>
            </w:r>
            <w:proofErr w:type="spellEnd"/>
            <w:r>
              <w:rPr>
                <w:rFonts w:hint="eastAsia"/>
                <w:lang w:eastAsia="zh-CN"/>
              </w:rPr>
              <w:t xml:space="preserve"> shall not start a new Trace Recording Session</w:t>
            </w:r>
            <w:r>
              <w:rPr>
                <w:lang w:eastAsia="zh-CN"/>
              </w:rPr>
              <w:t xml:space="preserve"> and shall continue with the existing trace session and ignore the second request.</w:t>
            </w:r>
          </w:p>
          <w:p w14:paraId="6AACF983" w14:textId="371E4471" w:rsidR="009D53E9" w:rsidRPr="009D53E9" w:rsidRDefault="009D53E9" w:rsidP="009D53E9">
            <w:pPr>
              <w:rPr>
                <w:i/>
                <w:iCs/>
              </w:rPr>
            </w:pPr>
            <w:r>
              <w:rPr>
                <w:rFonts w:hint="eastAsia"/>
                <w:lang w:eastAsia="zh-CN"/>
              </w:rPr>
              <w:t>I</w:t>
            </w:r>
            <w:r>
              <w:rPr>
                <w:rFonts w:hint="eastAsia"/>
              </w:rPr>
              <w:t xml:space="preserve">f the </w:t>
            </w:r>
            <w:r>
              <w:t>Trace Reference is the same as an existing Trace Session</w:t>
            </w:r>
            <w:r>
              <w:rPr>
                <w:rFonts w:hint="eastAsia"/>
                <w:lang w:eastAsia="zh-CN"/>
              </w:rPr>
              <w:t xml:space="preserve"> for the same subscriber or equipment, and the Trace Recording Session Reference is not the same as </w:t>
            </w:r>
            <w:r>
              <w:rPr>
                <w:lang w:eastAsia="zh-CN"/>
              </w:rPr>
              <w:t>the</w:t>
            </w:r>
            <w:r>
              <w:rPr>
                <w:rFonts w:hint="eastAsia"/>
                <w:lang w:eastAsia="zh-CN"/>
              </w:rPr>
              <w:t xml:space="preserve"> existing Trace Recording Session in the existing Trace Session having </w:t>
            </w:r>
            <w:r>
              <w:rPr>
                <w:lang w:eastAsia="zh-CN"/>
              </w:rPr>
              <w:t>the</w:t>
            </w:r>
            <w:r>
              <w:rPr>
                <w:rFonts w:hint="eastAsia"/>
                <w:lang w:eastAsia="zh-CN"/>
              </w:rPr>
              <w:t xml:space="preserve"> same Trace Reference,</w:t>
            </w:r>
            <w:r>
              <w:rPr>
                <w:lang w:eastAsia="zh-CN"/>
              </w:rPr>
              <w:t xml:space="preserve"> </w:t>
            </w:r>
            <w:r>
              <w:rPr>
                <w:rFonts w:hint="eastAsia"/>
                <w:lang w:eastAsia="zh-CN"/>
              </w:rPr>
              <w:t xml:space="preserve">the </w:t>
            </w:r>
            <w:proofErr w:type="spellStart"/>
            <w:r>
              <w:rPr>
                <w:rFonts w:hint="eastAsia"/>
                <w:lang w:eastAsia="zh-CN"/>
              </w:rPr>
              <w:t>eNB</w:t>
            </w:r>
            <w:proofErr w:type="spellEnd"/>
            <w:r>
              <w:rPr>
                <w:rFonts w:hint="eastAsia"/>
                <w:lang w:eastAsia="zh-CN"/>
              </w:rPr>
              <w:t xml:space="preserve"> </w:t>
            </w:r>
            <w:r>
              <w:rPr>
                <w:lang w:eastAsia="zh-CN"/>
              </w:rPr>
              <w:t>shall continue with the existing trace session and ignore the second request.</w:t>
            </w:r>
            <w:r>
              <w:rPr>
                <w:rFonts w:hint="eastAsia"/>
                <w:lang w:eastAsia="zh-CN"/>
              </w:rPr>
              <w:t xml:space="preserve"> </w:t>
            </w:r>
          </w:p>
        </w:tc>
      </w:tr>
    </w:tbl>
    <w:p w14:paraId="3754FA11" w14:textId="2F80BD28" w:rsidR="00930D5D" w:rsidRPr="0068161B" w:rsidRDefault="00930D5D" w:rsidP="009B36B0">
      <w:pPr>
        <w:spacing w:beforeLines="50" w:before="120"/>
        <w:rPr>
          <w:rFonts w:eastAsia="宋体"/>
          <w:b/>
          <w:lang w:eastAsia="zh-CN"/>
        </w:rPr>
      </w:pPr>
      <w:r>
        <w:rPr>
          <w:rFonts w:eastAsia="宋体" w:hint="eastAsia"/>
          <w:lang w:eastAsia="zh-CN"/>
        </w:rPr>
        <w:t>I</w:t>
      </w:r>
      <w:r>
        <w:rPr>
          <w:rFonts w:eastAsia="宋体"/>
          <w:lang w:eastAsia="zh-CN"/>
        </w:rPr>
        <w:t>n our understanding, the</w:t>
      </w:r>
      <w:r w:rsidR="008C0349">
        <w:rPr>
          <w:rFonts w:eastAsia="宋体"/>
          <w:lang w:eastAsia="zh-CN"/>
        </w:rPr>
        <w:t xml:space="preserve"> above description </w:t>
      </w:r>
      <w:r>
        <w:rPr>
          <w:rFonts w:eastAsia="宋体"/>
          <w:lang w:eastAsia="zh-CN"/>
        </w:rPr>
        <w:t>only limit</w:t>
      </w:r>
      <w:r w:rsidR="008C0349">
        <w:rPr>
          <w:rFonts w:eastAsia="宋体"/>
          <w:lang w:eastAsia="zh-CN"/>
        </w:rPr>
        <w:t>s</w:t>
      </w:r>
      <w:r>
        <w:rPr>
          <w:rFonts w:eastAsia="宋体"/>
          <w:lang w:eastAsia="zh-CN"/>
        </w:rPr>
        <w:t xml:space="preserve"> the procedure of the same trace reference.</w:t>
      </w:r>
      <w:r w:rsidR="0068161B">
        <w:rPr>
          <w:rFonts w:eastAsia="宋体"/>
          <w:lang w:eastAsia="zh-CN"/>
        </w:rPr>
        <w:t xml:space="preserve"> If the </w:t>
      </w:r>
      <w:r w:rsidR="008C0349">
        <w:rPr>
          <w:rFonts w:eastAsia="宋体"/>
          <w:lang w:eastAsia="zh-CN"/>
        </w:rPr>
        <w:t xml:space="preserve">new </w:t>
      </w:r>
      <w:proofErr w:type="spellStart"/>
      <w:r w:rsidR="0068161B">
        <w:rPr>
          <w:rFonts w:eastAsia="宋体"/>
          <w:lang w:eastAsia="zh-CN"/>
        </w:rPr>
        <w:t>QoE</w:t>
      </w:r>
      <w:proofErr w:type="spellEnd"/>
      <w:r w:rsidR="0068161B">
        <w:rPr>
          <w:rFonts w:eastAsia="宋体"/>
          <w:lang w:eastAsia="zh-CN"/>
        </w:rPr>
        <w:t xml:space="preserve"> measurement use</w:t>
      </w:r>
      <w:r w:rsidR="008C0349">
        <w:rPr>
          <w:rFonts w:eastAsia="宋体"/>
          <w:lang w:eastAsia="zh-CN"/>
        </w:rPr>
        <w:t>s</w:t>
      </w:r>
      <w:r w:rsidR="0068161B">
        <w:rPr>
          <w:rFonts w:eastAsia="宋体"/>
          <w:lang w:eastAsia="zh-CN"/>
        </w:rPr>
        <w:t xml:space="preserve"> </w:t>
      </w:r>
      <w:r w:rsidR="00AC74C6">
        <w:rPr>
          <w:rFonts w:eastAsia="宋体"/>
          <w:lang w:eastAsia="zh-CN"/>
        </w:rPr>
        <w:t>a new</w:t>
      </w:r>
      <w:r w:rsidR="0068161B">
        <w:rPr>
          <w:rFonts w:eastAsia="宋体"/>
          <w:lang w:eastAsia="zh-CN"/>
        </w:rPr>
        <w:t xml:space="preserve"> reference, the network does not need to deactivate the exi</w:t>
      </w:r>
      <w:r w:rsidR="006F6E75">
        <w:rPr>
          <w:rFonts w:eastAsia="宋体"/>
          <w:lang w:eastAsia="zh-CN"/>
        </w:rPr>
        <w:t>s</w:t>
      </w:r>
      <w:r w:rsidR="0068161B">
        <w:rPr>
          <w:rFonts w:eastAsia="宋体"/>
          <w:lang w:eastAsia="zh-CN"/>
        </w:rPr>
        <w:t xml:space="preserve">ting trace. </w:t>
      </w:r>
      <w:r w:rsidR="00AC0200">
        <w:rPr>
          <w:rFonts w:eastAsia="宋体"/>
          <w:lang w:eastAsia="zh-CN"/>
        </w:rPr>
        <w:t xml:space="preserve">In addition, </w:t>
      </w:r>
      <w:proofErr w:type="spellStart"/>
      <w:r w:rsidR="0068161B">
        <w:rPr>
          <w:rFonts w:eastAsia="宋体"/>
          <w:lang w:eastAsia="zh-CN"/>
        </w:rPr>
        <w:t>SA5</w:t>
      </w:r>
      <w:proofErr w:type="spellEnd"/>
      <w:r w:rsidR="0068161B">
        <w:rPr>
          <w:rFonts w:eastAsia="宋体"/>
          <w:lang w:eastAsia="zh-CN"/>
        </w:rPr>
        <w:t xml:space="preserve"> has specified that the </w:t>
      </w:r>
      <w:r w:rsidR="009D53E9">
        <w:rPr>
          <w:rFonts w:eastAsia="宋体"/>
          <w:lang w:eastAsia="zh-CN"/>
        </w:rPr>
        <w:t>new trace session can be started if the trace reference is not equal to an existing one.</w:t>
      </w:r>
    </w:p>
    <w:tbl>
      <w:tblPr>
        <w:tblStyle w:val="af4"/>
        <w:tblW w:w="0" w:type="auto"/>
        <w:tblLook w:val="04A0" w:firstRow="1" w:lastRow="0" w:firstColumn="1" w:lastColumn="0" w:noHBand="0" w:noVBand="1"/>
      </w:tblPr>
      <w:tblGrid>
        <w:gridCol w:w="9631"/>
      </w:tblGrid>
      <w:tr w:rsidR="009D53E9" w14:paraId="4FFFA005" w14:textId="77777777" w:rsidTr="009D53E9">
        <w:tc>
          <w:tcPr>
            <w:tcW w:w="9631" w:type="dxa"/>
          </w:tcPr>
          <w:p w14:paraId="1CAAC62C" w14:textId="77777777" w:rsidR="009D53E9" w:rsidRDefault="009D53E9" w:rsidP="009D53E9">
            <w:pPr>
              <w:pStyle w:val="B1"/>
            </w:pPr>
            <w:r>
              <w:lastRenderedPageBreak/>
              <w:t>-</w:t>
            </w:r>
            <w:r>
              <w:tab/>
            </w:r>
            <w:r w:rsidRPr="009D53E9">
              <w:rPr>
                <w:shd w:val="clear" w:color="auto" w:fill="FFE599" w:themeFill="accent4" w:themeFillTint="66"/>
              </w:rPr>
              <w:t xml:space="preserve">A globally unique ID shall be generated for each Trace Session to identify the Trace Session. </w:t>
            </w:r>
            <w:r w:rsidRPr="009D53E9">
              <w:rPr>
                <w:shd w:val="clear" w:color="auto" w:fill="FFE599" w:themeFill="accent4" w:themeFillTint="66"/>
              </w:rPr>
              <w:br/>
              <w:t xml:space="preserve">This is called the Trace Reference. </w:t>
            </w:r>
            <w:r w:rsidRPr="009D53E9">
              <w:rPr>
                <w:shd w:val="clear" w:color="auto" w:fill="FFE599" w:themeFill="accent4" w:themeFillTint="66"/>
              </w:rPr>
              <w:br/>
              <w:t xml:space="preserve">The method for achieving this is to divide the Trace reference into Country, Operator, and trace </w:t>
            </w:r>
            <w:smartTag w:uri="urn:schemas-microsoft-com:office:smarttags" w:element="place">
              <w:smartTag w:uri="urn:schemas-microsoft-com:office:smarttags" w:element="State">
                <w:r w:rsidRPr="009D53E9">
                  <w:rPr>
                    <w:shd w:val="clear" w:color="auto" w:fill="FFE599" w:themeFill="accent4" w:themeFillTint="66"/>
                  </w:rPr>
                  <w:t>Id</w:t>
                </w:r>
                <w:r>
                  <w:t>.</w:t>
                </w:r>
              </w:smartTag>
            </w:smartTag>
          </w:p>
          <w:p w14:paraId="5E813E1B" w14:textId="77777777" w:rsidR="009D53E9" w:rsidRDefault="009D53E9" w:rsidP="009D53E9">
            <w:pPr>
              <w:pStyle w:val="B1"/>
            </w:pPr>
            <w:r>
              <w:t>-</w:t>
            </w:r>
            <w:r>
              <w:tab/>
              <w:t xml:space="preserve">Trace Session may be activated from the management system simultaneously to multiple </w:t>
            </w:r>
            <w:proofErr w:type="spellStart"/>
            <w:r>
              <w:t>NEs</w:t>
            </w:r>
            <w:proofErr w:type="spellEnd"/>
            <w:r>
              <w:t xml:space="preserve"> with the same Trace Reference (i.e. same Trace Session).</w:t>
            </w:r>
          </w:p>
          <w:p w14:paraId="1F386D86" w14:textId="77777777" w:rsidR="009D53E9" w:rsidRDefault="009D53E9" w:rsidP="009D53E9">
            <w:pPr>
              <w:pStyle w:val="B1"/>
            </w:pPr>
            <w:r>
              <w:t>-</w:t>
            </w:r>
            <w:r>
              <w:tab/>
              <w:t>The Trace Scope and Depth shall be specified within the control and configuration parameters during Trace Session activation.</w:t>
            </w:r>
          </w:p>
          <w:p w14:paraId="52CE6DBE" w14:textId="77777777" w:rsidR="009D53E9" w:rsidRDefault="009D53E9" w:rsidP="009D53E9">
            <w:pPr>
              <w:pStyle w:val="B1"/>
            </w:pPr>
            <w:r>
              <w:t>-</w:t>
            </w:r>
            <w:r>
              <w:tab/>
              <w:t>There can be cases in a NE when it receives multiple Trace Session activations for the same connection (e.g. simultaneous CS/PS connections). In these cases the starting time of the Trace Session Activation and the starting time of the first Trace Recording Session is the same using signalling based activation. For these cases there are two different cases for the Trace Session activation in a Network Element when it receives another Trace Session activation to the same subscriber or MS:</w:t>
            </w:r>
          </w:p>
          <w:p w14:paraId="5454F77A" w14:textId="77777777" w:rsidR="009D53E9" w:rsidRDefault="009D53E9" w:rsidP="009D53E9">
            <w:pPr>
              <w:pStyle w:val="B3"/>
            </w:pPr>
            <w:r>
              <w:t>-</w:t>
            </w:r>
            <w:r>
              <w:tab/>
              <w:t>If the Trace Reference is equal to an existing one, a new Trace Session shall not be started;</w:t>
            </w:r>
          </w:p>
          <w:p w14:paraId="431321AC" w14:textId="4E290372" w:rsidR="009D53E9" w:rsidRPr="009D53E9" w:rsidRDefault="009D53E9" w:rsidP="009D53E9">
            <w:pPr>
              <w:pStyle w:val="B3"/>
              <w:rPr>
                <w:rFonts w:eastAsia="宋体"/>
                <w:lang w:eastAsia="zh-CN"/>
              </w:rPr>
            </w:pPr>
            <w:r>
              <w:t>-</w:t>
            </w:r>
            <w:r>
              <w:tab/>
            </w:r>
            <w:r w:rsidRPr="009D53E9">
              <w:rPr>
                <w:shd w:val="clear" w:color="auto" w:fill="FFE599" w:themeFill="accent4" w:themeFillTint="66"/>
              </w:rPr>
              <w:t>If the Trace Reference is not equal to an existing one, a new Trace Session may be started</w:t>
            </w:r>
            <w:r>
              <w:t>.</w:t>
            </w:r>
          </w:p>
        </w:tc>
      </w:tr>
    </w:tbl>
    <w:p w14:paraId="0F227554" w14:textId="4D4DAF7C" w:rsidR="009D53E9" w:rsidRDefault="009D53E9" w:rsidP="009B36B0">
      <w:pPr>
        <w:spacing w:beforeLines="50" w:before="120"/>
        <w:rPr>
          <w:rFonts w:eastAsia="宋体"/>
          <w:lang w:eastAsia="zh-CN"/>
        </w:rPr>
      </w:pPr>
      <w:proofErr w:type="spellStart"/>
      <w:r>
        <w:rPr>
          <w:rFonts w:eastAsia="宋体"/>
          <w:lang w:eastAsia="zh-CN"/>
        </w:rPr>
        <w:t>SA5</w:t>
      </w:r>
      <w:proofErr w:type="spellEnd"/>
      <w:r>
        <w:rPr>
          <w:rFonts w:eastAsia="宋体"/>
          <w:lang w:eastAsia="zh-CN"/>
        </w:rPr>
        <w:t xml:space="preserve"> also defines the length of trace reference. In our understanding, the current trace reference is enough to differentiate the </w:t>
      </w:r>
      <w:proofErr w:type="spellStart"/>
      <w:r>
        <w:rPr>
          <w:rFonts w:eastAsia="宋体"/>
          <w:lang w:eastAsia="zh-CN"/>
        </w:rPr>
        <w:t>QoE</w:t>
      </w:r>
      <w:proofErr w:type="spellEnd"/>
      <w:r>
        <w:rPr>
          <w:rFonts w:eastAsia="宋体"/>
          <w:lang w:eastAsia="zh-CN"/>
        </w:rPr>
        <w:t xml:space="preserve"> measurement with the legacy trace.</w:t>
      </w:r>
    </w:p>
    <w:tbl>
      <w:tblPr>
        <w:tblStyle w:val="af4"/>
        <w:tblW w:w="0" w:type="auto"/>
        <w:tblLook w:val="04A0" w:firstRow="1" w:lastRow="0" w:firstColumn="1" w:lastColumn="0" w:noHBand="0" w:noVBand="1"/>
      </w:tblPr>
      <w:tblGrid>
        <w:gridCol w:w="9631"/>
      </w:tblGrid>
      <w:tr w:rsidR="009D53E9" w14:paraId="55C460A2" w14:textId="77777777" w:rsidTr="009D53E9">
        <w:tc>
          <w:tcPr>
            <w:tcW w:w="9631" w:type="dxa"/>
          </w:tcPr>
          <w:p w14:paraId="69BC0A94" w14:textId="77777777" w:rsidR="009D53E9" w:rsidRDefault="009D53E9" w:rsidP="009D53E9">
            <w:r>
              <w:t>The Trace Reference parameter shall be globally unique, therefore the Trace Reference shall compose as follows:</w:t>
            </w:r>
          </w:p>
          <w:p w14:paraId="04E81042" w14:textId="7C515E69" w:rsidR="009D53E9" w:rsidRPr="009D53E9" w:rsidRDefault="009D53E9" w:rsidP="009D53E9">
            <w:pPr>
              <w:rPr>
                <w:rFonts w:eastAsia="宋体"/>
                <w:lang w:eastAsia="zh-CN"/>
              </w:rPr>
            </w:pPr>
            <w:proofErr w:type="spellStart"/>
            <w:r>
              <w:t>MCC+MNC+Trace</w:t>
            </w:r>
            <w:proofErr w:type="spellEnd"/>
            <w:r>
              <w:t xml:space="preserve"> ID, where the </w:t>
            </w:r>
            <w:r>
              <w:rPr>
                <w:rStyle w:val="msoins0"/>
                <w:rFonts w:eastAsia="宋体"/>
                <w:color w:val="000000"/>
              </w:rPr>
              <w:t xml:space="preserve">MCC and </w:t>
            </w:r>
            <w:proofErr w:type="spellStart"/>
            <w:r>
              <w:rPr>
                <w:rStyle w:val="msoins0"/>
                <w:rFonts w:eastAsia="宋体"/>
                <w:color w:val="000000"/>
              </w:rPr>
              <w:t>MNC</w:t>
            </w:r>
            <w:proofErr w:type="spellEnd"/>
            <w:r>
              <w:rPr>
                <w:rStyle w:val="msoins0"/>
                <w:rFonts w:eastAsia="宋体"/>
                <w:color w:val="000000"/>
              </w:rPr>
              <w:t xml:space="preserve"> are coming with the Trace activation request from the management system to identify one </w:t>
            </w:r>
            <w:proofErr w:type="spellStart"/>
            <w:r>
              <w:rPr>
                <w:rStyle w:val="msoins0"/>
                <w:rFonts w:eastAsia="宋体"/>
                <w:color w:val="000000"/>
              </w:rPr>
              <w:t>PLMN</w:t>
            </w:r>
            <w:proofErr w:type="spellEnd"/>
            <w:r>
              <w:rPr>
                <w:rStyle w:val="msoins0"/>
                <w:rFonts w:eastAsia="宋体"/>
                <w:color w:val="000000"/>
              </w:rPr>
              <w:t xml:space="preserve"> containing the management system, </w:t>
            </w:r>
            <w:r w:rsidRPr="009D53E9">
              <w:rPr>
                <w:rStyle w:val="msoins0"/>
                <w:rFonts w:eastAsia="宋体"/>
                <w:color w:val="000000"/>
                <w:shd w:val="clear" w:color="auto" w:fill="FFE599" w:themeFill="accent4" w:themeFillTint="66"/>
              </w:rPr>
              <w:t>and</w:t>
            </w:r>
            <w:r w:rsidRPr="009D53E9">
              <w:rPr>
                <w:shd w:val="clear" w:color="auto" w:fill="FFE599" w:themeFill="accent4" w:themeFillTint="66"/>
              </w:rPr>
              <w:t xml:space="preserve"> Trace ID is a 3 byte Octet String</w:t>
            </w:r>
            <w:r>
              <w:t>.</w:t>
            </w:r>
          </w:p>
        </w:tc>
      </w:tr>
    </w:tbl>
    <w:p w14:paraId="700A27D0" w14:textId="78E568DE" w:rsidR="009D53E9" w:rsidRDefault="009D53E9" w:rsidP="009B36B0">
      <w:pPr>
        <w:pStyle w:val="Proposal"/>
        <w:numPr>
          <w:ilvl w:val="0"/>
          <w:numId w:val="15"/>
        </w:numPr>
        <w:spacing w:beforeLines="50" w:before="120"/>
        <w:ind w:left="1361" w:hanging="1361"/>
        <w:rPr>
          <w:rFonts w:eastAsia="宋体"/>
          <w:b w:val="0"/>
          <w:lang w:eastAsia="zh-CN"/>
        </w:rPr>
      </w:pPr>
      <w:r w:rsidRPr="0068161B">
        <w:rPr>
          <w:rFonts w:eastAsia="宋体"/>
          <w:lang w:eastAsia="zh-CN"/>
        </w:rPr>
        <w:t xml:space="preserve">The </w:t>
      </w:r>
      <w:proofErr w:type="spellStart"/>
      <w:r w:rsidRPr="0068161B">
        <w:rPr>
          <w:rFonts w:eastAsia="宋体"/>
          <w:lang w:eastAsia="zh-CN"/>
        </w:rPr>
        <w:t>QoE</w:t>
      </w:r>
      <w:proofErr w:type="spellEnd"/>
      <w:r w:rsidRPr="0068161B">
        <w:rPr>
          <w:rFonts w:eastAsia="宋体"/>
          <w:lang w:eastAsia="zh-CN"/>
        </w:rPr>
        <w:t xml:space="preserve"> measurement can use </w:t>
      </w:r>
      <w:r w:rsidR="00AC74C6">
        <w:rPr>
          <w:rFonts w:eastAsia="宋体"/>
          <w:lang w:eastAsia="zh-CN"/>
        </w:rPr>
        <w:t>a new</w:t>
      </w:r>
      <w:r w:rsidRPr="0068161B">
        <w:rPr>
          <w:rFonts w:eastAsia="宋体"/>
          <w:lang w:eastAsia="zh-CN"/>
        </w:rPr>
        <w:t xml:space="preserve"> reference which is different from the legacy ongoing trace </w:t>
      </w:r>
      <w:r w:rsidRPr="00F50ABB">
        <w:rPr>
          <w:rFonts w:eastAsiaTheme="minorEastAsia"/>
          <w:lang w:eastAsia="zh-CN"/>
        </w:rPr>
        <w:t>procedure</w:t>
      </w:r>
      <w:r w:rsidRPr="0068161B">
        <w:rPr>
          <w:rFonts w:eastAsia="宋体"/>
          <w:lang w:eastAsia="zh-CN"/>
        </w:rPr>
        <w:t>.</w:t>
      </w:r>
    </w:p>
    <w:p w14:paraId="579B7D91" w14:textId="085F4634" w:rsidR="00E7471C" w:rsidRDefault="008D3691" w:rsidP="00E011B5">
      <w:pPr>
        <w:rPr>
          <w:rFonts w:eastAsia="宋体"/>
          <w:lang w:eastAsia="zh-CN"/>
        </w:rPr>
      </w:pPr>
      <w:r w:rsidRPr="008D3691">
        <w:rPr>
          <w:rFonts w:eastAsia="宋体" w:hint="eastAsia"/>
          <w:lang w:eastAsia="zh-CN"/>
        </w:rPr>
        <w:t>A</w:t>
      </w:r>
      <w:r>
        <w:rPr>
          <w:rFonts w:eastAsia="宋体"/>
          <w:lang w:eastAsia="zh-CN"/>
        </w:rPr>
        <w:t xml:space="preserve">nother concern is the case of configuration multiple </w:t>
      </w:r>
      <w:proofErr w:type="spellStart"/>
      <w:r>
        <w:rPr>
          <w:rFonts w:eastAsia="宋体"/>
          <w:lang w:eastAsia="zh-CN"/>
        </w:rPr>
        <w:t>QoE</w:t>
      </w:r>
      <w:proofErr w:type="spellEnd"/>
      <w:r>
        <w:rPr>
          <w:rFonts w:eastAsia="宋体"/>
          <w:lang w:eastAsia="zh-CN"/>
        </w:rPr>
        <w:t xml:space="preserve"> configuration at different times. </w:t>
      </w:r>
      <w:r w:rsidR="00EE0365">
        <w:rPr>
          <w:rFonts w:eastAsia="宋体"/>
          <w:lang w:eastAsia="zh-CN"/>
        </w:rPr>
        <w:t xml:space="preserve">Take management based </w:t>
      </w:r>
      <w:proofErr w:type="spellStart"/>
      <w:r w:rsidR="00EE0365">
        <w:rPr>
          <w:rFonts w:eastAsia="宋体"/>
          <w:lang w:eastAsia="zh-CN"/>
        </w:rPr>
        <w:t>QoE</w:t>
      </w:r>
      <w:proofErr w:type="spellEnd"/>
      <w:r w:rsidR="00EE0365">
        <w:rPr>
          <w:rFonts w:eastAsia="宋体"/>
          <w:lang w:eastAsia="zh-CN"/>
        </w:rPr>
        <w:t xml:space="preserve"> as example, OAM could configure management based </w:t>
      </w:r>
      <w:proofErr w:type="spellStart"/>
      <w:r w:rsidR="00EE0365">
        <w:rPr>
          <w:rFonts w:eastAsia="宋体"/>
          <w:lang w:eastAsia="zh-CN"/>
        </w:rPr>
        <w:t>QoE</w:t>
      </w:r>
      <w:proofErr w:type="spellEnd"/>
      <w:r w:rsidR="00EE0365">
        <w:rPr>
          <w:rFonts w:eastAsia="宋体"/>
          <w:lang w:eastAsia="zh-CN"/>
        </w:rPr>
        <w:t xml:space="preserve"> measurement at any time, upon reception of this measurement request, RAN would decide to </w:t>
      </w:r>
      <w:r w:rsidR="003A270F">
        <w:rPr>
          <w:rFonts w:eastAsia="宋体"/>
          <w:lang w:eastAsia="zh-CN"/>
        </w:rPr>
        <w:t>select</w:t>
      </w:r>
      <w:r w:rsidR="00EE0365">
        <w:rPr>
          <w:rFonts w:eastAsia="宋体"/>
          <w:lang w:eastAsia="zh-CN"/>
        </w:rPr>
        <w:t xml:space="preserve"> </w:t>
      </w:r>
      <w:proofErr w:type="spellStart"/>
      <w:r w:rsidR="00EE0365">
        <w:rPr>
          <w:rFonts w:eastAsia="宋体"/>
          <w:lang w:eastAsia="zh-CN"/>
        </w:rPr>
        <w:t>UEs</w:t>
      </w:r>
      <w:proofErr w:type="spellEnd"/>
      <w:r w:rsidR="00EE0365">
        <w:rPr>
          <w:rFonts w:eastAsia="宋体"/>
          <w:lang w:eastAsia="zh-CN"/>
        </w:rPr>
        <w:t xml:space="preserve"> to trigger measurement task, but the problem here is, for each </w:t>
      </w:r>
      <w:proofErr w:type="spellStart"/>
      <w:r w:rsidR="00EE0365">
        <w:rPr>
          <w:rFonts w:eastAsia="宋体"/>
          <w:lang w:eastAsia="zh-CN"/>
        </w:rPr>
        <w:t>UE</w:t>
      </w:r>
      <w:proofErr w:type="spellEnd"/>
      <w:r w:rsidR="00EE0365">
        <w:rPr>
          <w:rFonts w:eastAsia="宋体"/>
          <w:lang w:eastAsia="zh-CN"/>
        </w:rPr>
        <w:t xml:space="preserve"> with service ongoing, </w:t>
      </w:r>
      <w:proofErr w:type="spellStart"/>
      <w:r w:rsidR="00EE0365">
        <w:rPr>
          <w:rFonts w:eastAsia="宋体"/>
          <w:lang w:eastAsia="zh-CN"/>
        </w:rPr>
        <w:t>gNB</w:t>
      </w:r>
      <w:proofErr w:type="spellEnd"/>
      <w:r w:rsidR="00EE0365">
        <w:rPr>
          <w:rFonts w:eastAsia="宋体"/>
          <w:lang w:eastAsia="zh-CN"/>
        </w:rPr>
        <w:t xml:space="preserve"> could not know which service type is ongoing, the only way </w:t>
      </w:r>
      <w:proofErr w:type="spellStart"/>
      <w:r w:rsidR="00EE0365">
        <w:rPr>
          <w:rFonts w:eastAsia="宋体"/>
          <w:lang w:eastAsia="zh-CN"/>
        </w:rPr>
        <w:t>gNB</w:t>
      </w:r>
      <w:proofErr w:type="spellEnd"/>
      <w:r w:rsidR="00EE0365">
        <w:rPr>
          <w:rFonts w:eastAsia="宋体"/>
          <w:lang w:eastAsia="zh-CN"/>
        </w:rPr>
        <w:t xml:space="preserve"> could do is, trying to check the </w:t>
      </w:r>
      <w:proofErr w:type="spellStart"/>
      <w:r w:rsidR="00EE0365">
        <w:rPr>
          <w:rFonts w:eastAsia="宋体"/>
          <w:lang w:eastAsia="zh-CN"/>
        </w:rPr>
        <w:t>QoS</w:t>
      </w:r>
      <w:proofErr w:type="spellEnd"/>
      <w:r w:rsidR="00EE0365">
        <w:rPr>
          <w:rFonts w:eastAsia="宋体"/>
          <w:lang w:eastAsia="zh-CN"/>
        </w:rPr>
        <w:t xml:space="preserve"> flow info (e.g. </w:t>
      </w:r>
      <w:r w:rsidR="003A270F">
        <w:rPr>
          <w:rFonts w:eastAsia="宋体"/>
          <w:lang w:eastAsia="zh-CN"/>
        </w:rPr>
        <w:t xml:space="preserve">from </w:t>
      </w:r>
      <w:proofErr w:type="spellStart"/>
      <w:r w:rsidR="003A270F">
        <w:rPr>
          <w:rFonts w:eastAsia="宋体"/>
          <w:lang w:eastAsia="zh-CN"/>
        </w:rPr>
        <w:t>QCI</w:t>
      </w:r>
      <w:proofErr w:type="spellEnd"/>
      <w:r w:rsidR="003A270F">
        <w:rPr>
          <w:rFonts w:eastAsia="宋体"/>
          <w:lang w:eastAsia="zh-CN"/>
        </w:rPr>
        <w:t xml:space="preserve">, to </w:t>
      </w:r>
      <w:r w:rsidR="00EE0365">
        <w:rPr>
          <w:rFonts w:eastAsia="宋体"/>
          <w:lang w:eastAsia="zh-CN"/>
        </w:rPr>
        <w:t xml:space="preserve">exclude the </w:t>
      </w:r>
      <w:proofErr w:type="spellStart"/>
      <w:r w:rsidR="00EE0365">
        <w:rPr>
          <w:rFonts w:eastAsia="宋体"/>
          <w:lang w:eastAsia="zh-CN"/>
        </w:rPr>
        <w:t>UEs</w:t>
      </w:r>
      <w:proofErr w:type="spellEnd"/>
      <w:r w:rsidR="00EE0365">
        <w:rPr>
          <w:rFonts w:eastAsia="宋体"/>
          <w:lang w:eastAsia="zh-CN"/>
        </w:rPr>
        <w:t xml:space="preserve"> with ongoing voice call only), to </w:t>
      </w:r>
      <w:r w:rsidR="003A270F">
        <w:rPr>
          <w:rFonts w:eastAsia="宋体"/>
          <w:lang w:eastAsia="zh-CN"/>
        </w:rPr>
        <w:t xml:space="preserve">select some </w:t>
      </w:r>
      <w:proofErr w:type="spellStart"/>
      <w:r w:rsidR="003A270F">
        <w:rPr>
          <w:rFonts w:eastAsia="宋体"/>
          <w:lang w:eastAsia="zh-CN"/>
        </w:rPr>
        <w:t>UEs</w:t>
      </w:r>
      <w:proofErr w:type="spellEnd"/>
      <w:r w:rsidR="003A270F">
        <w:rPr>
          <w:rFonts w:eastAsia="宋体"/>
          <w:lang w:eastAsia="zh-CN"/>
        </w:rPr>
        <w:t xml:space="preserve"> to configure </w:t>
      </w:r>
      <w:proofErr w:type="spellStart"/>
      <w:r w:rsidR="003A270F">
        <w:rPr>
          <w:rFonts w:eastAsia="宋体"/>
          <w:lang w:eastAsia="zh-CN"/>
        </w:rPr>
        <w:t>QoE</w:t>
      </w:r>
      <w:proofErr w:type="spellEnd"/>
      <w:r w:rsidR="003A270F">
        <w:rPr>
          <w:rFonts w:eastAsia="宋体"/>
          <w:lang w:eastAsia="zh-CN"/>
        </w:rPr>
        <w:t xml:space="preserve"> measurement (but it is not precise anyway). If OAM would like to add one more service type, OAM could either have a </w:t>
      </w:r>
      <w:r w:rsidR="00C2694A">
        <w:rPr>
          <w:rFonts w:eastAsia="宋体"/>
          <w:lang w:eastAsia="zh-CN"/>
        </w:rPr>
        <w:t xml:space="preserve">new </w:t>
      </w:r>
      <w:r w:rsidR="003A270F">
        <w:rPr>
          <w:rFonts w:eastAsia="宋体"/>
          <w:lang w:eastAsia="zh-CN"/>
        </w:rPr>
        <w:t xml:space="preserve">configuration </w:t>
      </w:r>
      <w:r w:rsidR="00C2694A">
        <w:rPr>
          <w:rFonts w:eastAsia="宋体"/>
          <w:lang w:eastAsia="zh-CN"/>
        </w:rPr>
        <w:t xml:space="preserve">with the added service type, or update the existing configuration (if </w:t>
      </w:r>
      <w:proofErr w:type="spellStart"/>
      <w:r w:rsidR="00C2694A">
        <w:rPr>
          <w:rFonts w:eastAsia="宋体"/>
          <w:lang w:eastAsia="zh-CN"/>
        </w:rPr>
        <w:t>SA5</w:t>
      </w:r>
      <w:proofErr w:type="spellEnd"/>
      <w:r w:rsidR="00C2694A">
        <w:rPr>
          <w:rFonts w:eastAsia="宋体"/>
          <w:lang w:eastAsia="zh-CN"/>
        </w:rPr>
        <w:t xml:space="preserve"> spec allows), but either way would result in the same handling at RAN side, i.e. to update the existing configuration </w:t>
      </w:r>
      <w:r w:rsidR="0060769F">
        <w:rPr>
          <w:rFonts w:eastAsia="宋体"/>
          <w:lang w:eastAsia="zh-CN"/>
        </w:rPr>
        <w:t xml:space="preserve">for a certain </w:t>
      </w:r>
      <w:proofErr w:type="spellStart"/>
      <w:r w:rsidR="0060769F">
        <w:rPr>
          <w:rFonts w:eastAsia="宋体"/>
          <w:lang w:eastAsia="zh-CN"/>
        </w:rPr>
        <w:t>UE</w:t>
      </w:r>
      <w:proofErr w:type="spellEnd"/>
      <w:r w:rsidR="0060769F">
        <w:rPr>
          <w:rFonts w:eastAsia="宋体"/>
          <w:lang w:eastAsia="zh-CN"/>
        </w:rPr>
        <w:t xml:space="preserve"> </w:t>
      </w:r>
      <w:r w:rsidR="00C2694A">
        <w:rPr>
          <w:rFonts w:eastAsia="宋体"/>
          <w:lang w:eastAsia="zh-CN"/>
        </w:rPr>
        <w:t xml:space="preserve">over </w:t>
      </w:r>
      <w:proofErr w:type="spellStart"/>
      <w:r w:rsidR="00C2694A">
        <w:rPr>
          <w:rFonts w:eastAsia="宋体"/>
          <w:lang w:eastAsia="zh-CN"/>
        </w:rPr>
        <w:t>Uu</w:t>
      </w:r>
      <w:proofErr w:type="spellEnd"/>
      <w:r w:rsidR="0060769F">
        <w:rPr>
          <w:rFonts w:eastAsia="宋体"/>
          <w:lang w:eastAsia="zh-CN"/>
        </w:rPr>
        <w:t xml:space="preserve"> (theoretically maybe RAN could also have a new configuration with new service, but it seems a strange behaviour)</w:t>
      </w:r>
      <w:r w:rsidR="00C2694A">
        <w:rPr>
          <w:rFonts w:eastAsia="宋体"/>
          <w:lang w:eastAsia="zh-CN"/>
        </w:rPr>
        <w:t>. In short, we don’t see any issue here.</w:t>
      </w:r>
    </w:p>
    <w:p w14:paraId="51047D18" w14:textId="691A9A5F" w:rsidR="001F7188" w:rsidRDefault="0060769F" w:rsidP="00AC793E">
      <w:pPr>
        <w:rPr>
          <w:rFonts w:eastAsia="宋体"/>
          <w:lang w:eastAsia="zh-CN"/>
        </w:rPr>
      </w:pPr>
      <w:r>
        <w:rPr>
          <w:rFonts w:eastAsia="宋体"/>
          <w:lang w:eastAsia="zh-CN"/>
        </w:rPr>
        <w:t xml:space="preserve">Similarly, for </w:t>
      </w:r>
      <w:r w:rsidR="00957C93">
        <w:rPr>
          <w:rFonts w:eastAsia="宋体"/>
          <w:lang w:eastAsia="zh-CN"/>
        </w:rPr>
        <w:t xml:space="preserve">signalling based </w:t>
      </w:r>
      <w:proofErr w:type="spellStart"/>
      <w:r w:rsidR="00957C93">
        <w:rPr>
          <w:rFonts w:eastAsia="宋体"/>
          <w:lang w:eastAsia="zh-CN"/>
        </w:rPr>
        <w:t>QoE</w:t>
      </w:r>
      <w:proofErr w:type="spellEnd"/>
      <w:r w:rsidR="00957C93">
        <w:rPr>
          <w:rFonts w:eastAsia="宋体"/>
          <w:lang w:eastAsia="zh-CN"/>
        </w:rPr>
        <w:t xml:space="preserve">, </w:t>
      </w:r>
      <w:r w:rsidR="001F7188">
        <w:rPr>
          <w:rFonts w:eastAsia="宋体"/>
          <w:lang w:eastAsia="zh-CN"/>
        </w:rPr>
        <w:t xml:space="preserve">the </w:t>
      </w:r>
      <w:proofErr w:type="spellStart"/>
      <w:r w:rsidR="001F7188">
        <w:rPr>
          <w:rFonts w:eastAsia="宋体"/>
          <w:lang w:eastAsia="zh-CN"/>
        </w:rPr>
        <w:t>QoE</w:t>
      </w:r>
      <w:proofErr w:type="spellEnd"/>
      <w:r w:rsidR="001F7188">
        <w:rPr>
          <w:rFonts w:eastAsia="宋体"/>
          <w:lang w:eastAsia="zh-CN"/>
        </w:rPr>
        <w:t xml:space="preserve"> configurations </w:t>
      </w:r>
      <w:r>
        <w:rPr>
          <w:rFonts w:eastAsia="宋体"/>
          <w:lang w:eastAsia="zh-CN"/>
        </w:rPr>
        <w:t xml:space="preserve">are also originated </w:t>
      </w:r>
      <w:r w:rsidR="001F7188">
        <w:rPr>
          <w:rFonts w:eastAsia="宋体"/>
          <w:lang w:eastAsia="zh-CN"/>
        </w:rPr>
        <w:t>from the OAM. I</w:t>
      </w:r>
      <w:r w:rsidR="00957C93">
        <w:rPr>
          <w:rFonts w:eastAsia="宋体"/>
          <w:lang w:eastAsia="zh-CN"/>
        </w:rPr>
        <w:t xml:space="preserve">n most of case, the </w:t>
      </w:r>
      <w:r w:rsidR="001F7188">
        <w:rPr>
          <w:rFonts w:eastAsia="宋体"/>
          <w:lang w:eastAsia="zh-CN"/>
        </w:rPr>
        <w:t xml:space="preserve">OAM will trigger the </w:t>
      </w:r>
      <w:proofErr w:type="spellStart"/>
      <w:r w:rsidR="001F7188">
        <w:rPr>
          <w:rFonts w:eastAsia="宋体"/>
          <w:lang w:eastAsia="zh-CN"/>
        </w:rPr>
        <w:t>QoE</w:t>
      </w:r>
      <w:proofErr w:type="spellEnd"/>
      <w:r w:rsidR="001F7188">
        <w:rPr>
          <w:rFonts w:eastAsia="宋体"/>
          <w:lang w:eastAsia="zh-CN"/>
        </w:rPr>
        <w:t xml:space="preserve"> measurements in the same time</w:t>
      </w:r>
      <w:r>
        <w:rPr>
          <w:rFonts w:eastAsia="宋体"/>
          <w:lang w:eastAsia="zh-CN"/>
        </w:rPr>
        <w:t>, e</w:t>
      </w:r>
      <w:r w:rsidR="001F7188">
        <w:rPr>
          <w:rFonts w:eastAsia="宋体"/>
          <w:lang w:eastAsia="zh-CN"/>
        </w:rPr>
        <w:t xml:space="preserve">ven if the OAM trigger the </w:t>
      </w:r>
      <w:proofErr w:type="spellStart"/>
      <w:r w:rsidR="001F7188">
        <w:rPr>
          <w:rFonts w:eastAsia="宋体"/>
          <w:lang w:eastAsia="zh-CN"/>
        </w:rPr>
        <w:t>QoE</w:t>
      </w:r>
      <w:proofErr w:type="spellEnd"/>
      <w:r w:rsidR="001F7188">
        <w:rPr>
          <w:rFonts w:eastAsia="宋体"/>
          <w:lang w:eastAsia="zh-CN"/>
        </w:rPr>
        <w:t xml:space="preserve"> measurement at different time, we think the OAM can allocate different trace references.</w:t>
      </w:r>
    </w:p>
    <w:p w14:paraId="22582D6B" w14:textId="36D8435E" w:rsidR="008D3691" w:rsidRDefault="009D53E9" w:rsidP="001C7075">
      <w:pPr>
        <w:pStyle w:val="afa"/>
        <w:numPr>
          <w:ilvl w:val="0"/>
          <w:numId w:val="18"/>
        </w:numPr>
        <w:ind w:firstLineChars="0"/>
        <w:rPr>
          <w:rFonts w:eastAsia="宋体"/>
          <w:b/>
          <w:lang w:eastAsia="zh-CN"/>
        </w:rPr>
      </w:pPr>
      <w:r w:rsidRPr="001F7188">
        <w:rPr>
          <w:rFonts w:eastAsia="宋体"/>
          <w:b/>
          <w:lang w:eastAsia="zh-CN"/>
        </w:rPr>
        <w:t xml:space="preserve">Reuse the trace function to support </w:t>
      </w:r>
      <w:r w:rsidR="00EB0C8A">
        <w:rPr>
          <w:rFonts w:eastAsia="宋体"/>
          <w:b/>
          <w:lang w:eastAsia="zh-CN"/>
        </w:rPr>
        <w:t xml:space="preserve">NR </w:t>
      </w:r>
      <w:proofErr w:type="spellStart"/>
      <w:r w:rsidRPr="001F7188">
        <w:rPr>
          <w:rFonts w:eastAsia="宋体"/>
          <w:b/>
          <w:lang w:eastAsia="zh-CN"/>
        </w:rPr>
        <w:t>QoE</w:t>
      </w:r>
      <w:proofErr w:type="spellEnd"/>
      <w:r w:rsidRPr="001F7188">
        <w:rPr>
          <w:rFonts w:eastAsia="宋体"/>
          <w:b/>
          <w:lang w:eastAsia="zh-CN"/>
        </w:rPr>
        <w:t xml:space="preserve"> </w:t>
      </w:r>
      <w:r w:rsidR="008D3691" w:rsidRPr="001F7188">
        <w:rPr>
          <w:rFonts w:eastAsia="宋体"/>
          <w:b/>
          <w:lang w:eastAsia="zh-CN"/>
        </w:rPr>
        <w:t>measurement</w:t>
      </w:r>
    </w:p>
    <w:p w14:paraId="5D331755" w14:textId="1B6854E9" w:rsidR="001F7188" w:rsidRDefault="001F7188" w:rsidP="001F7188">
      <w:pPr>
        <w:rPr>
          <w:rFonts w:eastAsia="宋体"/>
          <w:lang w:eastAsia="zh-CN"/>
        </w:rPr>
      </w:pPr>
      <w:r w:rsidRPr="001F7188">
        <w:rPr>
          <w:rFonts w:eastAsia="宋体" w:hint="eastAsia"/>
          <w:lang w:eastAsia="zh-CN"/>
        </w:rPr>
        <w:t>T</w:t>
      </w:r>
      <w:r w:rsidRPr="001F7188">
        <w:rPr>
          <w:rFonts w:eastAsia="宋体"/>
          <w:lang w:eastAsia="zh-CN"/>
        </w:rPr>
        <w:t xml:space="preserve">hen for the </w:t>
      </w:r>
      <w:r>
        <w:rPr>
          <w:rFonts w:eastAsia="宋体"/>
          <w:lang w:eastAsia="zh-CN"/>
        </w:rPr>
        <w:t xml:space="preserve">IEs designs, we think </w:t>
      </w:r>
      <w:proofErr w:type="spellStart"/>
      <w:r>
        <w:rPr>
          <w:rFonts w:eastAsia="宋体"/>
          <w:lang w:eastAsia="zh-CN"/>
        </w:rPr>
        <w:t>RAN3</w:t>
      </w:r>
      <w:proofErr w:type="spellEnd"/>
      <w:r>
        <w:rPr>
          <w:rFonts w:eastAsia="宋体"/>
          <w:lang w:eastAsia="zh-CN"/>
        </w:rPr>
        <w:t xml:space="preserve"> </w:t>
      </w:r>
      <w:r w:rsidR="00594588">
        <w:rPr>
          <w:rFonts w:eastAsia="宋体"/>
          <w:lang w:eastAsia="zh-CN"/>
        </w:rPr>
        <w:t xml:space="preserve">can </w:t>
      </w:r>
      <w:r>
        <w:rPr>
          <w:rFonts w:eastAsia="宋体"/>
          <w:lang w:eastAsia="zh-CN"/>
        </w:rPr>
        <w:t xml:space="preserve">reuse the principles in LTE, i.e. include the </w:t>
      </w:r>
      <w:proofErr w:type="spellStart"/>
      <w:r>
        <w:rPr>
          <w:rFonts w:eastAsia="宋体"/>
          <w:lang w:eastAsia="zh-CN"/>
        </w:rPr>
        <w:t>QoE</w:t>
      </w:r>
      <w:proofErr w:type="spellEnd"/>
      <w:r>
        <w:rPr>
          <w:rFonts w:eastAsia="宋体"/>
          <w:lang w:eastAsia="zh-CN"/>
        </w:rPr>
        <w:t xml:space="preserve"> configuration in the </w:t>
      </w:r>
      <w:r w:rsidRPr="001F7188">
        <w:rPr>
          <w:rFonts w:eastAsia="宋体"/>
          <w:i/>
          <w:lang w:eastAsia="zh-CN"/>
        </w:rPr>
        <w:t>Trace Activation</w:t>
      </w:r>
      <w:r>
        <w:rPr>
          <w:rFonts w:eastAsia="宋体"/>
          <w:lang w:eastAsia="zh-CN"/>
        </w:rPr>
        <w:t xml:space="preserve"> IE and reuse the deactivate trace message to deactivate the </w:t>
      </w:r>
      <w:proofErr w:type="spellStart"/>
      <w:r>
        <w:rPr>
          <w:rFonts w:eastAsia="宋体"/>
          <w:lang w:eastAsia="zh-CN"/>
        </w:rPr>
        <w:t>QoE</w:t>
      </w:r>
      <w:proofErr w:type="spellEnd"/>
      <w:r>
        <w:rPr>
          <w:rFonts w:eastAsia="宋体"/>
          <w:lang w:eastAsia="zh-CN"/>
        </w:rPr>
        <w:t xml:space="preserve"> measurement.</w:t>
      </w:r>
    </w:p>
    <w:p w14:paraId="445AD847" w14:textId="2CBE3693" w:rsidR="001F7188" w:rsidRDefault="0017774B" w:rsidP="00CD6268">
      <w:pPr>
        <w:pStyle w:val="afa"/>
        <w:numPr>
          <w:ilvl w:val="0"/>
          <w:numId w:val="18"/>
        </w:numPr>
        <w:ind w:left="1134" w:firstLineChars="0" w:hanging="1134"/>
        <w:rPr>
          <w:rFonts w:eastAsia="宋体"/>
          <w:b/>
          <w:lang w:eastAsia="zh-CN"/>
        </w:rPr>
      </w:pPr>
      <w:r w:rsidRPr="0017774B">
        <w:rPr>
          <w:rFonts w:eastAsia="宋体"/>
          <w:b/>
          <w:lang w:eastAsia="zh-CN"/>
        </w:rPr>
        <w:t xml:space="preserve">Introduce the </w:t>
      </w:r>
      <w:proofErr w:type="spellStart"/>
      <w:r w:rsidRPr="0017774B">
        <w:rPr>
          <w:rFonts w:eastAsia="宋体"/>
          <w:b/>
          <w:lang w:eastAsia="zh-CN"/>
        </w:rPr>
        <w:t>QoE</w:t>
      </w:r>
      <w:proofErr w:type="spellEnd"/>
      <w:r w:rsidRPr="0017774B">
        <w:rPr>
          <w:rFonts w:eastAsia="宋体"/>
          <w:b/>
          <w:lang w:eastAsia="zh-CN"/>
        </w:rPr>
        <w:t xml:space="preserve"> measurement configuration in the Trace Activation IE and reuse the Deactivation Trace message to deactivate the measurement.</w:t>
      </w:r>
    </w:p>
    <w:p w14:paraId="52A9AEB5" w14:textId="4958D4B2" w:rsidR="00090C5D" w:rsidRPr="001C10C8" w:rsidRDefault="001C10C8" w:rsidP="00090C5D">
      <w:pPr>
        <w:rPr>
          <w:rFonts w:eastAsia="宋体"/>
          <w:lang w:eastAsia="zh-CN"/>
        </w:rPr>
      </w:pPr>
      <w:r w:rsidRPr="001C10C8">
        <w:rPr>
          <w:rFonts w:eastAsia="宋体"/>
          <w:lang w:eastAsia="zh-CN"/>
        </w:rPr>
        <w:t>In the LS [</w:t>
      </w:r>
      <w:r w:rsidR="00980612">
        <w:rPr>
          <w:rFonts w:eastAsia="宋体"/>
          <w:lang w:eastAsia="zh-CN"/>
        </w:rPr>
        <w:t>2</w:t>
      </w:r>
      <w:r w:rsidRPr="001C10C8">
        <w:rPr>
          <w:rFonts w:eastAsia="宋体"/>
          <w:lang w:eastAsia="zh-CN"/>
        </w:rPr>
        <w:t xml:space="preserve">] from </w:t>
      </w:r>
      <w:proofErr w:type="spellStart"/>
      <w:r>
        <w:rPr>
          <w:rFonts w:eastAsia="宋体"/>
          <w:lang w:eastAsia="zh-CN"/>
        </w:rPr>
        <w:t>RAN2</w:t>
      </w:r>
      <w:proofErr w:type="spellEnd"/>
      <w:r>
        <w:rPr>
          <w:rFonts w:eastAsia="宋体"/>
          <w:lang w:eastAsia="zh-CN"/>
        </w:rPr>
        <w:t xml:space="preserve">, </w:t>
      </w:r>
      <w:proofErr w:type="spellStart"/>
      <w:r>
        <w:rPr>
          <w:rFonts w:eastAsia="宋体"/>
          <w:lang w:eastAsia="zh-CN"/>
        </w:rPr>
        <w:t>RAN2</w:t>
      </w:r>
      <w:proofErr w:type="spellEnd"/>
      <w:r>
        <w:rPr>
          <w:rFonts w:eastAsia="宋体"/>
          <w:lang w:eastAsia="zh-CN"/>
        </w:rPr>
        <w:t xml:space="preserve"> ask </w:t>
      </w:r>
      <w:proofErr w:type="spellStart"/>
      <w:r>
        <w:rPr>
          <w:rFonts w:eastAsia="宋体"/>
          <w:lang w:eastAsia="zh-CN"/>
        </w:rPr>
        <w:t>RAN3</w:t>
      </w:r>
      <w:proofErr w:type="spellEnd"/>
      <w:r>
        <w:rPr>
          <w:rFonts w:eastAsia="宋体"/>
          <w:lang w:eastAsia="zh-CN"/>
        </w:rPr>
        <w:t xml:space="preserve"> to check the following issue.</w:t>
      </w:r>
    </w:p>
    <w:tbl>
      <w:tblPr>
        <w:tblStyle w:val="af4"/>
        <w:tblW w:w="0" w:type="auto"/>
        <w:tblLook w:val="04A0" w:firstRow="1" w:lastRow="0" w:firstColumn="1" w:lastColumn="0" w:noHBand="0" w:noVBand="1"/>
      </w:tblPr>
      <w:tblGrid>
        <w:gridCol w:w="9631"/>
      </w:tblGrid>
      <w:tr w:rsidR="001C10C8" w14:paraId="571E998B" w14:textId="77777777" w:rsidTr="001C10C8">
        <w:tc>
          <w:tcPr>
            <w:tcW w:w="9631" w:type="dxa"/>
          </w:tcPr>
          <w:p w14:paraId="4BF544D5" w14:textId="77777777" w:rsidR="001C10C8" w:rsidRPr="001E41E0" w:rsidRDefault="001C10C8" w:rsidP="001C10C8">
            <w:pPr>
              <w:spacing w:before="120"/>
              <w:rPr>
                <w:rFonts w:ascii="Arial" w:hAnsi="Arial" w:cs="Arial"/>
                <w:u w:val="single"/>
              </w:rPr>
            </w:pPr>
            <w:r>
              <w:rPr>
                <w:rFonts w:ascii="Arial" w:hAnsi="Arial" w:cs="Arial"/>
                <w:u w:val="single"/>
              </w:rPr>
              <w:t>Issue</w:t>
            </w:r>
            <w:r w:rsidRPr="001E41E0">
              <w:rPr>
                <w:rFonts w:ascii="Arial" w:hAnsi="Arial" w:cs="Arial"/>
                <w:u w:val="single"/>
              </w:rPr>
              <w:t xml:space="preserve"> 1: </w:t>
            </w:r>
            <w:r>
              <w:rPr>
                <w:rFonts w:ascii="Arial" w:hAnsi="Arial" w:cs="Arial"/>
                <w:u w:val="single"/>
              </w:rPr>
              <w:t>Modify</w:t>
            </w:r>
            <w:r w:rsidRPr="001E41E0">
              <w:rPr>
                <w:rFonts w:ascii="Arial" w:hAnsi="Arial" w:cs="Arial"/>
                <w:u w:val="single"/>
              </w:rPr>
              <w:t xml:space="preserve"> the </w:t>
            </w:r>
            <w:proofErr w:type="spellStart"/>
            <w:r w:rsidRPr="001E41E0">
              <w:rPr>
                <w:rFonts w:ascii="Arial" w:hAnsi="Arial" w:cs="Arial"/>
                <w:u w:val="single"/>
              </w:rPr>
              <w:t>QoE</w:t>
            </w:r>
            <w:proofErr w:type="spellEnd"/>
            <w:r w:rsidRPr="001E41E0">
              <w:rPr>
                <w:rFonts w:ascii="Arial" w:hAnsi="Arial" w:cs="Arial"/>
                <w:u w:val="single"/>
              </w:rPr>
              <w:t xml:space="preserve"> measurement configuration to </w:t>
            </w:r>
            <w:proofErr w:type="spellStart"/>
            <w:r w:rsidRPr="001E41E0">
              <w:rPr>
                <w:rFonts w:ascii="Arial" w:hAnsi="Arial" w:cs="Arial"/>
                <w:u w:val="single"/>
              </w:rPr>
              <w:t>UE</w:t>
            </w:r>
            <w:proofErr w:type="spellEnd"/>
          </w:p>
          <w:p w14:paraId="60D143B0" w14:textId="14C72F37" w:rsidR="001C10C8" w:rsidRDefault="001C10C8" w:rsidP="001C10C8">
            <w:pPr>
              <w:spacing w:before="120"/>
              <w:rPr>
                <w:rFonts w:eastAsia="宋体"/>
                <w:b/>
                <w:lang w:eastAsia="zh-CN"/>
              </w:rPr>
            </w:pPr>
            <w:proofErr w:type="spellStart"/>
            <w:r>
              <w:rPr>
                <w:rFonts w:ascii="Arial" w:hAnsi="Arial" w:cs="Arial"/>
              </w:rPr>
              <w:t>RAN2</w:t>
            </w:r>
            <w:proofErr w:type="spellEnd"/>
            <w:r>
              <w:rPr>
                <w:rFonts w:ascii="Arial" w:hAnsi="Arial" w:cs="Arial"/>
              </w:rPr>
              <w:t xml:space="preserve"> is discussing </w:t>
            </w:r>
            <w:proofErr w:type="spellStart"/>
            <w:r>
              <w:rPr>
                <w:rFonts w:ascii="Arial" w:hAnsi="Arial" w:cs="Arial"/>
              </w:rPr>
              <w:t>QoE</w:t>
            </w:r>
            <w:proofErr w:type="spellEnd"/>
            <w:r>
              <w:rPr>
                <w:rFonts w:ascii="Arial" w:hAnsi="Arial" w:cs="Arial"/>
              </w:rPr>
              <w:t xml:space="preserve"> configuration signalling support, and </w:t>
            </w:r>
            <w:proofErr w:type="spellStart"/>
            <w:r>
              <w:rPr>
                <w:rFonts w:ascii="Arial" w:hAnsi="Arial" w:cs="Arial"/>
              </w:rPr>
              <w:t>RAN2</w:t>
            </w:r>
            <w:proofErr w:type="spellEnd"/>
            <w:r>
              <w:rPr>
                <w:rFonts w:ascii="Arial" w:hAnsi="Arial" w:cs="Arial"/>
              </w:rPr>
              <w:t xml:space="preserve"> agreed </w:t>
            </w:r>
            <w:proofErr w:type="spellStart"/>
            <w:r w:rsidRPr="009C005B">
              <w:rPr>
                <w:rFonts w:ascii="Arial" w:hAnsi="Arial" w:cs="Arial"/>
              </w:rPr>
              <w:t>QoE</w:t>
            </w:r>
            <w:proofErr w:type="spellEnd"/>
            <w:r w:rsidRPr="009C005B">
              <w:rPr>
                <w:rFonts w:ascii="Arial" w:hAnsi="Arial" w:cs="Arial"/>
              </w:rPr>
              <w:t xml:space="preserve"> configuration are encapsulated in a transparent container in the </w:t>
            </w:r>
            <w:proofErr w:type="spellStart"/>
            <w:r w:rsidRPr="009C005B">
              <w:rPr>
                <w:rFonts w:ascii="Arial" w:hAnsi="Arial" w:cs="Arial"/>
              </w:rPr>
              <w:t>RRC</w:t>
            </w:r>
            <w:proofErr w:type="spellEnd"/>
            <w:r w:rsidRPr="009C005B">
              <w:rPr>
                <w:rFonts w:ascii="Arial" w:hAnsi="Arial" w:cs="Arial"/>
              </w:rPr>
              <w:t xml:space="preserve"> messages</w:t>
            </w:r>
            <w:r>
              <w:rPr>
                <w:rFonts w:ascii="Arial" w:hAnsi="Arial" w:cs="Arial"/>
              </w:rPr>
              <w:t xml:space="preserve">. </w:t>
            </w:r>
            <w:proofErr w:type="spellStart"/>
            <w:r>
              <w:rPr>
                <w:rFonts w:ascii="Arial" w:hAnsi="Arial" w:cs="Arial"/>
              </w:rPr>
              <w:t>RAN2</w:t>
            </w:r>
            <w:proofErr w:type="spellEnd"/>
            <w:r>
              <w:rPr>
                <w:rFonts w:ascii="Arial" w:hAnsi="Arial" w:cs="Arial"/>
              </w:rPr>
              <w:t xml:space="preserve"> does not see the scenario</w:t>
            </w:r>
            <w:r w:rsidRPr="00F42453">
              <w:rPr>
                <w:rFonts w:ascii="Arial" w:hAnsi="Arial" w:cs="Arial"/>
              </w:rPr>
              <w:t xml:space="preserve"> </w:t>
            </w:r>
            <w:r>
              <w:rPr>
                <w:rFonts w:ascii="Arial" w:hAnsi="Arial" w:cs="Arial"/>
              </w:rPr>
              <w:t xml:space="preserve">that a </w:t>
            </w:r>
            <w:proofErr w:type="spellStart"/>
            <w:r>
              <w:rPr>
                <w:rFonts w:ascii="Arial" w:hAnsi="Arial" w:cs="Arial"/>
              </w:rPr>
              <w:t>QoE</w:t>
            </w:r>
            <w:proofErr w:type="spellEnd"/>
            <w:r>
              <w:rPr>
                <w:rFonts w:ascii="Arial" w:hAnsi="Arial" w:cs="Arial"/>
              </w:rPr>
              <w:t xml:space="preserve"> measurement configuration already configured in the </w:t>
            </w:r>
            <w:proofErr w:type="spellStart"/>
            <w:r>
              <w:rPr>
                <w:rFonts w:ascii="Arial" w:hAnsi="Arial" w:cs="Arial"/>
              </w:rPr>
              <w:t>UE</w:t>
            </w:r>
            <w:proofErr w:type="spellEnd"/>
            <w:r>
              <w:rPr>
                <w:rFonts w:ascii="Arial" w:hAnsi="Arial" w:cs="Arial"/>
              </w:rPr>
              <w:t xml:space="preserve"> will be modified for e.g., a certain service </w:t>
            </w:r>
            <w:r>
              <w:rPr>
                <w:rFonts w:ascii="Arial" w:hAnsi="Arial" w:cs="Arial"/>
              </w:rPr>
              <w:lastRenderedPageBreak/>
              <w:t xml:space="preserve">type or a </w:t>
            </w:r>
            <w:proofErr w:type="spellStart"/>
            <w:r>
              <w:rPr>
                <w:rFonts w:ascii="Arial" w:hAnsi="Arial" w:cs="Arial"/>
              </w:rPr>
              <w:t>QoE</w:t>
            </w:r>
            <w:proofErr w:type="spellEnd"/>
            <w:r>
              <w:rPr>
                <w:rFonts w:ascii="Arial" w:hAnsi="Arial" w:cs="Arial"/>
              </w:rPr>
              <w:t xml:space="preserve"> Reference, and assumes modification is not supported in </w:t>
            </w:r>
            <w:proofErr w:type="spellStart"/>
            <w:r>
              <w:rPr>
                <w:rFonts w:ascii="Arial" w:hAnsi="Arial" w:cs="Arial"/>
              </w:rPr>
              <w:t>RRC</w:t>
            </w:r>
            <w:proofErr w:type="spellEnd"/>
            <w:r>
              <w:rPr>
                <w:rFonts w:ascii="Arial" w:hAnsi="Arial" w:cs="Arial"/>
              </w:rPr>
              <w:t xml:space="preserve"> signalling. </w:t>
            </w:r>
            <w:proofErr w:type="spellStart"/>
            <w:r>
              <w:rPr>
                <w:rFonts w:ascii="Arial" w:hAnsi="Arial" w:cs="Arial"/>
              </w:rPr>
              <w:t>RAN2</w:t>
            </w:r>
            <w:proofErr w:type="spellEnd"/>
            <w:r>
              <w:rPr>
                <w:rFonts w:ascii="Arial" w:hAnsi="Arial" w:cs="Arial"/>
              </w:rPr>
              <w:t xml:space="preserve"> would like </w:t>
            </w:r>
            <w:proofErr w:type="spellStart"/>
            <w:r>
              <w:rPr>
                <w:rFonts w:ascii="Arial" w:hAnsi="Arial" w:cs="Arial"/>
              </w:rPr>
              <w:t>SA5</w:t>
            </w:r>
            <w:proofErr w:type="spellEnd"/>
            <w:r>
              <w:rPr>
                <w:rFonts w:ascii="Arial" w:hAnsi="Arial" w:cs="Arial"/>
              </w:rPr>
              <w:t>/</w:t>
            </w:r>
            <w:proofErr w:type="spellStart"/>
            <w:r>
              <w:rPr>
                <w:rFonts w:ascii="Arial" w:hAnsi="Arial" w:cs="Arial"/>
              </w:rPr>
              <w:t>RAN3</w:t>
            </w:r>
            <w:proofErr w:type="spellEnd"/>
            <w:r>
              <w:rPr>
                <w:rFonts w:ascii="Arial" w:hAnsi="Arial" w:cs="Arial"/>
              </w:rPr>
              <w:t xml:space="preserve"> to confirm this assumption.</w:t>
            </w:r>
          </w:p>
        </w:tc>
      </w:tr>
    </w:tbl>
    <w:p w14:paraId="344DBED3" w14:textId="64F9D5C8" w:rsidR="00090C5D" w:rsidRDefault="005D5AA0" w:rsidP="009B36B0">
      <w:pPr>
        <w:spacing w:beforeLines="50" w:before="120"/>
        <w:rPr>
          <w:rFonts w:eastAsia="宋体"/>
          <w:lang w:eastAsia="zh-CN"/>
        </w:rPr>
      </w:pPr>
      <w:r>
        <w:rPr>
          <w:rFonts w:eastAsia="宋体"/>
          <w:lang w:eastAsia="zh-CN"/>
        </w:rPr>
        <w:lastRenderedPageBreak/>
        <w:t>A</w:t>
      </w:r>
      <w:r w:rsidR="005D7455">
        <w:rPr>
          <w:rFonts w:eastAsia="宋体"/>
          <w:lang w:eastAsia="zh-CN"/>
        </w:rPr>
        <w:t xml:space="preserve">ccording to the reply LS [3] from </w:t>
      </w:r>
      <w:proofErr w:type="spellStart"/>
      <w:r w:rsidR="005D7455">
        <w:rPr>
          <w:rFonts w:eastAsia="宋体"/>
          <w:lang w:eastAsia="zh-CN"/>
        </w:rPr>
        <w:t>SA5</w:t>
      </w:r>
      <w:proofErr w:type="spellEnd"/>
      <w:r w:rsidR="001C10C8">
        <w:rPr>
          <w:rFonts w:eastAsia="宋体"/>
          <w:lang w:eastAsia="zh-CN"/>
        </w:rPr>
        <w:t xml:space="preserve">, </w:t>
      </w:r>
      <w:proofErr w:type="spellStart"/>
      <w:r w:rsidR="001C10C8">
        <w:rPr>
          <w:rFonts w:eastAsia="宋体"/>
          <w:lang w:eastAsia="zh-CN"/>
        </w:rPr>
        <w:t>SA5</w:t>
      </w:r>
      <w:proofErr w:type="spellEnd"/>
      <w:r w:rsidR="001C10C8">
        <w:rPr>
          <w:rFonts w:eastAsia="宋体"/>
          <w:lang w:eastAsia="zh-CN"/>
        </w:rPr>
        <w:t xml:space="preserve"> does not specify the modification procedure for the </w:t>
      </w:r>
      <w:proofErr w:type="spellStart"/>
      <w:r w:rsidR="001C10C8">
        <w:rPr>
          <w:rFonts w:eastAsia="宋体"/>
          <w:lang w:eastAsia="zh-CN"/>
        </w:rPr>
        <w:t>QMC</w:t>
      </w:r>
      <w:proofErr w:type="spellEnd"/>
      <w:r w:rsidR="005D7455">
        <w:rPr>
          <w:rFonts w:eastAsia="宋体"/>
          <w:lang w:eastAsia="zh-CN"/>
        </w:rPr>
        <w:t xml:space="preserve"> and think</w:t>
      </w:r>
      <w:r w:rsidR="006B028E">
        <w:rPr>
          <w:rFonts w:eastAsia="宋体"/>
          <w:lang w:eastAsia="zh-CN"/>
        </w:rPr>
        <w:t>s that</w:t>
      </w:r>
      <w:r w:rsidR="005D7455">
        <w:rPr>
          <w:rFonts w:eastAsia="宋体"/>
          <w:lang w:eastAsia="zh-CN"/>
        </w:rPr>
        <w:t xml:space="preserve"> the deactivation and activation procedure could be used to modify the </w:t>
      </w:r>
      <w:proofErr w:type="spellStart"/>
      <w:r w:rsidR="005D7455">
        <w:rPr>
          <w:rFonts w:eastAsia="宋体"/>
          <w:lang w:eastAsia="zh-CN"/>
        </w:rPr>
        <w:t>QMC</w:t>
      </w:r>
      <w:proofErr w:type="spellEnd"/>
      <w:r w:rsidR="005D7455">
        <w:rPr>
          <w:rFonts w:eastAsia="宋体"/>
          <w:lang w:eastAsia="zh-CN"/>
        </w:rPr>
        <w:t>.</w:t>
      </w:r>
      <w:r w:rsidR="00C7761E" w:rsidRPr="00C7761E">
        <w:t xml:space="preserve"> </w:t>
      </w:r>
    </w:p>
    <w:tbl>
      <w:tblPr>
        <w:tblStyle w:val="af4"/>
        <w:tblW w:w="0" w:type="auto"/>
        <w:tblLook w:val="04A0" w:firstRow="1" w:lastRow="0" w:firstColumn="1" w:lastColumn="0" w:noHBand="0" w:noVBand="1"/>
      </w:tblPr>
      <w:tblGrid>
        <w:gridCol w:w="9631"/>
      </w:tblGrid>
      <w:tr w:rsidR="005D7455" w14:paraId="0B60B050" w14:textId="77777777" w:rsidTr="005D7455">
        <w:tc>
          <w:tcPr>
            <w:tcW w:w="9631" w:type="dxa"/>
          </w:tcPr>
          <w:p w14:paraId="1758AD47" w14:textId="77777777" w:rsidR="005D7455" w:rsidRPr="001E41E0" w:rsidRDefault="005D7455" w:rsidP="005D7455">
            <w:pPr>
              <w:spacing w:before="120"/>
              <w:rPr>
                <w:rFonts w:ascii="Arial" w:hAnsi="Arial" w:cs="Arial"/>
                <w:u w:val="single"/>
              </w:rPr>
            </w:pPr>
            <w:r>
              <w:rPr>
                <w:rFonts w:ascii="Arial" w:hAnsi="Arial" w:cs="Arial"/>
                <w:u w:val="single"/>
              </w:rPr>
              <w:t>Issue</w:t>
            </w:r>
            <w:r w:rsidRPr="001E41E0">
              <w:rPr>
                <w:rFonts w:ascii="Arial" w:hAnsi="Arial" w:cs="Arial"/>
                <w:u w:val="single"/>
              </w:rPr>
              <w:t xml:space="preserve"> 1: </w:t>
            </w:r>
            <w:r>
              <w:rPr>
                <w:rFonts w:ascii="Arial" w:hAnsi="Arial" w:cs="Arial"/>
                <w:u w:val="single"/>
              </w:rPr>
              <w:t>Modify</w:t>
            </w:r>
            <w:r w:rsidRPr="001E41E0">
              <w:rPr>
                <w:rFonts w:ascii="Arial" w:hAnsi="Arial" w:cs="Arial"/>
                <w:u w:val="single"/>
              </w:rPr>
              <w:t xml:space="preserve"> the </w:t>
            </w:r>
            <w:proofErr w:type="spellStart"/>
            <w:r w:rsidRPr="001E41E0">
              <w:rPr>
                <w:rFonts w:ascii="Arial" w:hAnsi="Arial" w:cs="Arial"/>
                <w:u w:val="single"/>
              </w:rPr>
              <w:t>QoE</w:t>
            </w:r>
            <w:proofErr w:type="spellEnd"/>
            <w:r w:rsidRPr="001E41E0">
              <w:rPr>
                <w:rFonts w:ascii="Arial" w:hAnsi="Arial" w:cs="Arial"/>
                <w:u w:val="single"/>
              </w:rPr>
              <w:t xml:space="preserve"> measurement configuration to </w:t>
            </w:r>
            <w:proofErr w:type="spellStart"/>
            <w:r w:rsidRPr="001E41E0">
              <w:rPr>
                <w:rFonts w:ascii="Arial" w:hAnsi="Arial" w:cs="Arial"/>
                <w:u w:val="single"/>
              </w:rPr>
              <w:t>UE</w:t>
            </w:r>
            <w:proofErr w:type="spellEnd"/>
          </w:p>
          <w:p w14:paraId="3FFC49D2" w14:textId="77777777" w:rsidR="005D7455" w:rsidRDefault="005D7455" w:rsidP="005D7455">
            <w:pPr>
              <w:spacing w:before="120"/>
              <w:rPr>
                <w:rFonts w:ascii="Arial" w:hAnsi="Arial" w:cs="Arial"/>
              </w:rPr>
            </w:pPr>
            <w:proofErr w:type="spellStart"/>
            <w:r>
              <w:rPr>
                <w:rFonts w:ascii="Arial" w:hAnsi="Arial" w:cs="Arial"/>
              </w:rPr>
              <w:t>RAN2</w:t>
            </w:r>
            <w:proofErr w:type="spellEnd"/>
            <w:r>
              <w:rPr>
                <w:rFonts w:ascii="Arial" w:hAnsi="Arial" w:cs="Arial"/>
              </w:rPr>
              <w:t xml:space="preserve"> is discussing </w:t>
            </w:r>
            <w:proofErr w:type="spellStart"/>
            <w:r>
              <w:rPr>
                <w:rFonts w:ascii="Arial" w:hAnsi="Arial" w:cs="Arial"/>
              </w:rPr>
              <w:t>QoE</w:t>
            </w:r>
            <w:proofErr w:type="spellEnd"/>
            <w:r>
              <w:rPr>
                <w:rFonts w:ascii="Arial" w:hAnsi="Arial" w:cs="Arial"/>
              </w:rPr>
              <w:t xml:space="preserve"> configuration signalling support, and </w:t>
            </w:r>
            <w:proofErr w:type="spellStart"/>
            <w:r>
              <w:rPr>
                <w:rFonts w:ascii="Arial" w:hAnsi="Arial" w:cs="Arial"/>
              </w:rPr>
              <w:t>RAN2</w:t>
            </w:r>
            <w:proofErr w:type="spellEnd"/>
            <w:r>
              <w:rPr>
                <w:rFonts w:ascii="Arial" w:hAnsi="Arial" w:cs="Arial"/>
              </w:rPr>
              <w:t xml:space="preserve"> agreed </w:t>
            </w:r>
            <w:proofErr w:type="spellStart"/>
            <w:r w:rsidRPr="009C005B">
              <w:rPr>
                <w:rFonts w:ascii="Arial" w:hAnsi="Arial" w:cs="Arial"/>
              </w:rPr>
              <w:t>QoE</w:t>
            </w:r>
            <w:proofErr w:type="spellEnd"/>
            <w:r w:rsidRPr="009C005B">
              <w:rPr>
                <w:rFonts w:ascii="Arial" w:hAnsi="Arial" w:cs="Arial"/>
              </w:rPr>
              <w:t xml:space="preserve"> configuration are encapsulated in a transparent container in the </w:t>
            </w:r>
            <w:proofErr w:type="spellStart"/>
            <w:r w:rsidRPr="009C005B">
              <w:rPr>
                <w:rFonts w:ascii="Arial" w:hAnsi="Arial" w:cs="Arial"/>
              </w:rPr>
              <w:t>RRC</w:t>
            </w:r>
            <w:proofErr w:type="spellEnd"/>
            <w:r w:rsidRPr="009C005B">
              <w:rPr>
                <w:rFonts w:ascii="Arial" w:hAnsi="Arial" w:cs="Arial"/>
              </w:rPr>
              <w:t xml:space="preserve"> messages</w:t>
            </w:r>
            <w:r>
              <w:rPr>
                <w:rFonts w:ascii="Arial" w:hAnsi="Arial" w:cs="Arial"/>
              </w:rPr>
              <w:t xml:space="preserve">. </w:t>
            </w:r>
            <w:proofErr w:type="spellStart"/>
            <w:r>
              <w:rPr>
                <w:rFonts w:ascii="Arial" w:hAnsi="Arial" w:cs="Arial"/>
              </w:rPr>
              <w:t>RAN2</w:t>
            </w:r>
            <w:proofErr w:type="spellEnd"/>
            <w:r>
              <w:rPr>
                <w:rFonts w:ascii="Arial" w:hAnsi="Arial" w:cs="Arial"/>
              </w:rPr>
              <w:t xml:space="preserve"> does not see the scenario</w:t>
            </w:r>
            <w:r w:rsidRPr="00F42453">
              <w:rPr>
                <w:rFonts w:ascii="Arial" w:hAnsi="Arial" w:cs="Arial"/>
              </w:rPr>
              <w:t xml:space="preserve"> </w:t>
            </w:r>
            <w:r>
              <w:rPr>
                <w:rFonts w:ascii="Arial" w:hAnsi="Arial" w:cs="Arial"/>
              </w:rPr>
              <w:t xml:space="preserve">that a </w:t>
            </w:r>
            <w:proofErr w:type="spellStart"/>
            <w:r>
              <w:rPr>
                <w:rFonts w:ascii="Arial" w:hAnsi="Arial" w:cs="Arial"/>
              </w:rPr>
              <w:t>QoE</w:t>
            </w:r>
            <w:proofErr w:type="spellEnd"/>
            <w:r>
              <w:rPr>
                <w:rFonts w:ascii="Arial" w:hAnsi="Arial" w:cs="Arial"/>
              </w:rPr>
              <w:t xml:space="preserve"> measurement configuration already configured in the </w:t>
            </w:r>
            <w:proofErr w:type="spellStart"/>
            <w:r>
              <w:rPr>
                <w:rFonts w:ascii="Arial" w:hAnsi="Arial" w:cs="Arial"/>
              </w:rPr>
              <w:t>UE</w:t>
            </w:r>
            <w:proofErr w:type="spellEnd"/>
            <w:r>
              <w:rPr>
                <w:rFonts w:ascii="Arial" w:hAnsi="Arial" w:cs="Arial"/>
              </w:rPr>
              <w:t xml:space="preserve"> will be modified for e.g., a certain service type or a </w:t>
            </w:r>
            <w:proofErr w:type="spellStart"/>
            <w:r>
              <w:rPr>
                <w:rFonts w:ascii="Arial" w:hAnsi="Arial" w:cs="Arial"/>
              </w:rPr>
              <w:t>QoE</w:t>
            </w:r>
            <w:proofErr w:type="spellEnd"/>
            <w:r>
              <w:rPr>
                <w:rFonts w:ascii="Arial" w:hAnsi="Arial" w:cs="Arial"/>
              </w:rPr>
              <w:t xml:space="preserve"> Reference, and assumes modification is not supported in </w:t>
            </w:r>
            <w:proofErr w:type="spellStart"/>
            <w:r>
              <w:rPr>
                <w:rFonts w:ascii="Arial" w:hAnsi="Arial" w:cs="Arial"/>
              </w:rPr>
              <w:t>RRC</w:t>
            </w:r>
            <w:proofErr w:type="spellEnd"/>
            <w:r>
              <w:rPr>
                <w:rFonts w:ascii="Arial" w:hAnsi="Arial" w:cs="Arial"/>
              </w:rPr>
              <w:t xml:space="preserve"> signalling. </w:t>
            </w:r>
            <w:proofErr w:type="spellStart"/>
            <w:r>
              <w:rPr>
                <w:rFonts w:ascii="Arial" w:hAnsi="Arial" w:cs="Arial"/>
              </w:rPr>
              <w:t>RAN2</w:t>
            </w:r>
            <w:proofErr w:type="spellEnd"/>
            <w:r>
              <w:rPr>
                <w:rFonts w:ascii="Arial" w:hAnsi="Arial" w:cs="Arial"/>
              </w:rPr>
              <w:t xml:space="preserve"> would like </w:t>
            </w:r>
            <w:proofErr w:type="spellStart"/>
            <w:r>
              <w:rPr>
                <w:rFonts w:ascii="Arial" w:hAnsi="Arial" w:cs="Arial"/>
              </w:rPr>
              <w:t>SA5</w:t>
            </w:r>
            <w:proofErr w:type="spellEnd"/>
            <w:r>
              <w:rPr>
                <w:rFonts w:ascii="Arial" w:hAnsi="Arial" w:cs="Arial"/>
              </w:rPr>
              <w:t>/</w:t>
            </w:r>
            <w:proofErr w:type="spellStart"/>
            <w:r>
              <w:rPr>
                <w:rFonts w:ascii="Arial" w:hAnsi="Arial" w:cs="Arial"/>
              </w:rPr>
              <w:t>RAN3</w:t>
            </w:r>
            <w:proofErr w:type="spellEnd"/>
            <w:r>
              <w:rPr>
                <w:rFonts w:ascii="Arial" w:hAnsi="Arial" w:cs="Arial"/>
              </w:rPr>
              <w:t xml:space="preserve"> to confirm this assumption.</w:t>
            </w:r>
          </w:p>
          <w:p w14:paraId="77657C5B" w14:textId="02BF70C5" w:rsidR="005D7455" w:rsidRPr="005D7455" w:rsidRDefault="005D7455" w:rsidP="005D7455">
            <w:pPr>
              <w:spacing w:before="120"/>
              <w:rPr>
                <w:rFonts w:eastAsia="宋体"/>
                <w:b/>
                <w:lang w:eastAsia="zh-CN"/>
              </w:rPr>
            </w:pPr>
            <w:proofErr w:type="spellStart"/>
            <w:r>
              <w:rPr>
                <w:rFonts w:ascii="Arial" w:hAnsi="Arial" w:cs="Arial"/>
              </w:rPr>
              <w:t>SA5</w:t>
            </w:r>
            <w:proofErr w:type="spellEnd"/>
            <w:r>
              <w:rPr>
                <w:rFonts w:ascii="Arial" w:hAnsi="Arial" w:cs="Arial"/>
              </w:rPr>
              <w:t>:</w:t>
            </w:r>
            <w:r w:rsidRPr="001F4DAA">
              <w:t xml:space="preserve"> </w:t>
            </w:r>
            <w:proofErr w:type="spellStart"/>
            <w:r>
              <w:rPr>
                <w:rFonts w:ascii="Arial" w:hAnsi="Arial" w:cs="Arial"/>
                <w:color w:val="000000"/>
              </w:rPr>
              <w:t>SA5</w:t>
            </w:r>
            <w:proofErr w:type="spellEnd"/>
            <w:r>
              <w:rPr>
                <w:rFonts w:ascii="Arial" w:hAnsi="Arial" w:cs="Arial"/>
                <w:color w:val="000000"/>
              </w:rPr>
              <w:t xml:space="preserve"> does not specify the modification procedure for </w:t>
            </w:r>
            <w:proofErr w:type="spellStart"/>
            <w:r>
              <w:rPr>
                <w:rFonts w:ascii="Arial" w:hAnsi="Arial" w:cs="Arial"/>
                <w:color w:val="000000"/>
              </w:rPr>
              <w:t>QMC</w:t>
            </w:r>
            <w:proofErr w:type="spellEnd"/>
            <w:r>
              <w:rPr>
                <w:rFonts w:ascii="Arial" w:hAnsi="Arial" w:cs="Arial"/>
                <w:color w:val="000000"/>
              </w:rPr>
              <w:t xml:space="preserve"> so far</w:t>
            </w:r>
            <w:r w:rsidRPr="003739AA">
              <w:t xml:space="preserve"> </w:t>
            </w:r>
            <w:r w:rsidRPr="003739AA">
              <w:rPr>
                <w:rFonts w:ascii="Arial" w:hAnsi="Arial" w:cs="Arial"/>
                <w:color w:val="000000"/>
              </w:rPr>
              <w:t xml:space="preserve">(in </w:t>
            </w:r>
            <w:proofErr w:type="spellStart"/>
            <w:r w:rsidRPr="003739AA">
              <w:rPr>
                <w:rFonts w:ascii="Arial" w:hAnsi="Arial" w:cs="Arial"/>
                <w:color w:val="000000"/>
              </w:rPr>
              <w:t>UTRAN</w:t>
            </w:r>
            <w:proofErr w:type="spellEnd"/>
            <w:r w:rsidRPr="003739AA">
              <w:rPr>
                <w:rFonts w:ascii="Arial" w:hAnsi="Arial" w:cs="Arial"/>
                <w:color w:val="000000"/>
              </w:rPr>
              <w:t xml:space="preserve"> and LTE)</w:t>
            </w:r>
            <w:r>
              <w:rPr>
                <w:rFonts w:ascii="Arial" w:hAnsi="Arial" w:cs="Arial"/>
                <w:color w:val="000000"/>
              </w:rPr>
              <w:t xml:space="preserve">, existing deactivation and activation procedures could be used to modify the </w:t>
            </w:r>
            <w:proofErr w:type="spellStart"/>
            <w:r>
              <w:rPr>
                <w:rFonts w:ascii="Arial" w:hAnsi="Arial" w:cs="Arial"/>
                <w:color w:val="000000"/>
              </w:rPr>
              <w:t>QMC</w:t>
            </w:r>
            <w:proofErr w:type="spellEnd"/>
            <w:r>
              <w:rPr>
                <w:rFonts w:ascii="Arial" w:hAnsi="Arial" w:cs="Arial"/>
                <w:color w:val="000000"/>
              </w:rPr>
              <w:t xml:space="preserve">. If </w:t>
            </w:r>
            <w:proofErr w:type="spellStart"/>
            <w:r>
              <w:rPr>
                <w:rFonts w:ascii="Arial" w:hAnsi="Arial" w:cs="Arial"/>
                <w:color w:val="000000"/>
              </w:rPr>
              <w:t>RAN2</w:t>
            </w:r>
            <w:proofErr w:type="spellEnd"/>
            <w:r>
              <w:rPr>
                <w:rFonts w:ascii="Arial" w:hAnsi="Arial" w:cs="Arial"/>
                <w:color w:val="000000"/>
              </w:rPr>
              <w:t xml:space="preserve"> agree to consider </w:t>
            </w:r>
            <w:proofErr w:type="spellStart"/>
            <w:r>
              <w:rPr>
                <w:rFonts w:ascii="Arial" w:hAnsi="Arial" w:cs="Arial"/>
                <w:color w:val="000000"/>
              </w:rPr>
              <w:t>QMC</w:t>
            </w:r>
            <w:proofErr w:type="spellEnd"/>
            <w:r>
              <w:rPr>
                <w:rFonts w:ascii="Arial" w:hAnsi="Arial" w:cs="Arial"/>
                <w:color w:val="000000"/>
              </w:rPr>
              <w:t xml:space="preserve"> modification scenario, then whether modification of </w:t>
            </w:r>
            <w:proofErr w:type="spellStart"/>
            <w:r>
              <w:rPr>
                <w:rFonts w:ascii="Arial" w:hAnsi="Arial" w:cs="Arial"/>
                <w:color w:val="000000"/>
              </w:rPr>
              <w:t>QMC</w:t>
            </w:r>
            <w:proofErr w:type="spellEnd"/>
            <w:r>
              <w:rPr>
                <w:rFonts w:ascii="Arial" w:hAnsi="Arial" w:cs="Arial"/>
                <w:color w:val="000000"/>
              </w:rPr>
              <w:t xml:space="preserve"> is needed </w:t>
            </w:r>
            <w:r w:rsidRPr="003739AA">
              <w:rPr>
                <w:rFonts w:ascii="Arial" w:hAnsi="Arial" w:cs="Arial"/>
                <w:color w:val="000000"/>
              </w:rPr>
              <w:t>for NR</w:t>
            </w:r>
            <w:r>
              <w:rPr>
                <w:rFonts w:ascii="Arial" w:hAnsi="Arial" w:cs="Arial"/>
                <w:color w:val="000000"/>
              </w:rPr>
              <w:t xml:space="preserve"> in </w:t>
            </w:r>
            <w:proofErr w:type="spellStart"/>
            <w:r>
              <w:rPr>
                <w:rFonts w:ascii="Arial" w:hAnsi="Arial" w:cs="Arial"/>
                <w:color w:val="000000"/>
              </w:rPr>
              <w:t>SA5</w:t>
            </w:r>
            <w:proofErr w:type="spellEnd"/>
            <w:r w:rsidRPr="003739AA">
              <w:rPr>
                <w:rFonts w:ascii="Arial" w:hAnsi="Arial" w:cs="Arial"/>
                <w:color w:val="000000"/>
              </w:rPr>
              <w:t xml:space="preserve"> </w:t>
            </w:r>
            <w:r>
              <w:rPr>
                <w:rFonts w:ascii="Arial" w:hAnsi="Arial" w:cs="Arial"/>
                <w:color w:val="000000"/>
              </w:rPr>
              <w:t>or not may require further study</w:t>
            </w:r>
            <w:r>
              <w:rPr>
                <w:rFonts w:ascii="Arial" w:hAnsi="Arial" w:cs="Arial" w:hint="eastAsia"/>
                <w:color w:val="000000"/>
                <w:lang w:eastAsia="zh-CN"/>
              </w:rPr>
              <w:t>.</w:t>
            </w:r>
          </w:p>
        </w:tc>
      </w:tr>
    </w:tbl>
    <w:p w14:paraId="644050C9" w14:textId="2E739152" w:rsidR="00963B71" w:rsidRDefault="005D5AA0" w:rsidP="009B36B0">
      <w:pPr>
        <w:spacing w:beforeLines="50" w:before="120"/>
      </w:pPr>
      <w:r w:rsidRPr="001C10C8">
        <w:rPr>
          <w:rFonts w:eastAsia="宋体"/>
          <w:lang w:eastAsia="zh-CN"/>
        </w:rPr>
        <w:t>In</w:t>
      </w:r>
      <w:r>
        <w:rPr>
          <w:rFonts w:eastAsia="宋体"/>
          <w:lang w:eastAsia="zh-CN"/>
        </w:rPr>
        <w:t xml:space="preserve"> LTE </w:t>
      </w:r>
      <w:proofErr w:type="spellStart"/>
      <w:r>
        <w:rPr>
          <w:rFonts w:eastAsia="宋体"/>
          <w:lang w:eastAsia="zh-CN"/>
        </w:rPr>
        <w:t>QMC</w:t>
      </w:r>
      <w:proofErr w:type="spellEnd"/>
      <w:r>
        <w:rPr>
          <w:rFonts w:eastAsia="宋体"/>
          <w:lang w:eastAsia="zh-CN"/>
        </w:rPr>
        <w:t xml:space="preserve">, </w:t>
      </w:r>
      <w:proofErr w:type="spellStart"/>
      <w:r>
        <w:rPr>
          <w:rFonts w:eastAsia="宋体"/>
          <w:lang w:eastAsia="zh-CN"/>
        </w:rPr>
        <w:t>RAN3</w:t>
      </w:r>
      <w:proofErr w:type="spellEnd"/>
      <w:r>
        <w:rPr>
          <w:rFonts w:eastAsia="宋体"/>
          <w:lang w:eastAsia="zh-CN"/>
        </w:rPr>
        <w:t xml:space="preserve"> only specifies the activation and deactivation procedures for the </w:t>
      </w:r>
      <w:proofErr w:type="spellStart"/>
      <w:r>
        <w:rPr>
          <w:rFonts w:eastAsia="宋体"/>
          <w:lang w:eastAsia="zh-CN"/>
        </w:rPr>
        <w:t>QMC</w:t>
      </w:r>
      <w:proofErr w:type="spellEnd"/>
      <w:r>
        <w:rPr>
          <w:rFonts w:eastAsia="宋体"/>
          <w:lang w:eastAsia="zh-CN"/>
        </w:rPr>
        <w:t xml:space="preserve">. </w:t>
      </w:r>
      <w:proofErr w:type="spellStart"/>
      <w:r>
        <w:rPr>
          <w:rFonts w:eastAsia="宋体"/>
          <w:lang w:eastAsia="zh-CN"/>
        </w:rPr>
        <w:t>RAN3</w:t>
      </w:r>
      <w:proofErr w:type="spellEnd"/>
      <w:r>
        <w:rPr>
          <w:rFonts w:eastAsia="宋体"/>
          <w:lang w:eastAsia="zh-CN"/>
        </w:rPr>
        <w:t xml:space="preserve"> does not specify the modification procedure for the </w:t>
      </w:r>
      <w:proofErr w:type="spellStart"/>
      <w:r>
        <w:rPr>
          <w:rFonts w:eastAsia="宋体"/>
          <w:lang w:eastAsia="zh-CN"/>
        </w:rPr>
        <w:t>QMC</w:t>
      </w:r>
      <w:proofErr w:type="spellEnd"/>
      <w:r>
        <w:rPr>
          <w:rFonts w:eastAsia="宋体"/>
          <w:lang w:eastAsia="zh-CN"/>
        </w:rPr>
        <w:t>.</w:t>
      </w:r>
      <w:r w:rsidRPr="00C7761E">
        <w:t xml:space="preserve"> </w:t>
      </w:r>
      <w:r>
        <w:t xml:space="preserve">In the last meeting, </w:t>
      </w:r>
      <w:proofErr w:type="spellStart"/>
      <w:r>
        <w:t>RAN3</w:t>
      </w:r>
      <w:proofErr w:type="spellEnd"/>
      <w:r>
        <w:t xml:space="preserve"> sends one LS to </w:t>
      </w:r>
      <w:proofErr w:type="spellStart"/>
      <w:r>
        <w:t>SA4</w:t>
      </w:r>
      <w:proofErr w:type="spellEnd"/>
      <w:r>
        <w:t xml:space="preserve"> and </w:t>
      </w:r>
      <w:proofErr w:type="spellStart"/>
      <w:r>
        <w:t>SA5</w:t>
      </w:r>
      <w:proofErr w:type="spellEnd"/>
      <w:r>
        <w:t xml:space="preserve"> to check </w:t>
      </w:r>
      <w:r w:rsidRPr="005D5AA0">
        <w:t>whether there is a need to support modification in cases of slice scope change</w:t>
      </w:r>
      <w:r>
        <w:t>.</w:t>
      </w:r>
      <w:r w:rsidR="00AC5CE3">
        <w:t xml:space="preserve"> According to the discussion in the last meeting, the case</w:t>
      </w:r>
      <w:r w:rsidR="00963B71">
        <w:t xml:space="preserve"> is that the CN may replace the current S-</w:t>
      </w:r>
      <w:proofErr w:type="spellStart"/>
      <w:r w:rsidR="00963B71">
        <w:t>NSSAI</w:t>
      </w:r>
      <w:proofErr w:type="spellEnd"/>
      <w:r w:rsidR="00963B71">
        <w:t xml:space="preserve"> with a new one that is not valid or valid in terms of “slice scope”.  In our understanding, the OAM does not know which slice will be setup for an </w:t>
      </w:r>
      <w:proofErr w:type="spellStart"/>
      <w:r w:rsidR="00963B71">
        <w:t>UE</w:t>
      </w:r>
      <w:proofErr w:type="spellEnd"/>
      <w:r w:rsidR="00963B71">
        <w:t xml:space="preserve">. Therefore the OAM will </w:t>
      </w:r>
      <w:r w:rsidR="00062292">
        <w:t xml:space="preserve">trigger the modification of </w:t>
      </w:r>
      <w:r w:rsidR="00963B71">
        <w:t xml:space="preserve">the slice scope. The only issue is that whether the slice scope should be modified in </w:t>
      </w:r>
      <w:proofErr w:type="spellStart"/>
      <w:r w:rsidR="00963B71">
        <w:t>Uu</w:t>
      </w:r>
      <w:proofErr w:type="spellEnd"/>
      <w:r w:rsidR="00963B71">
        <w:t>. It depe</w:t>
      </w:r>
      <w:r w:rsidR="00FD24DB">
        <w:t>nds on whether the slice scope will be</w:t>
      </w:r>
      <w:r w:rsidR="00963B71">
        <w:t xml:space="preserve"> configured outside the </w:t>
      </w:r>
      <w:r w:rsidR="003526F6">
        <w:t>configuration container</w:t>
      </w:r>
      <w:r w:rsidR="00FD24DB">
        <w:t xml:space="preserve"> in </w:t>
      </w:r>
      <w:proofErr w:type="spellStart"/>
      <w:r w:rsidR="00FD24DB">
        <w:t>Uu</w:t>
      </w:r>
      <w:proofErr w:type="spellEnd"/>
      <w:r w:rsidR="00963B71">
        <w:t>.</w:t>
      </w:r>
      <w:r w:rsidR="00FD24DB">
        <w:t xml:space="preserve"> If the slice scope is configured </w:t>
      </w:r>
      <w:r w:rsidR="003526F6">
        <w:t>within the container, the modification of slice</w:t>
      </w:r>
      <w:r w:rsidR="00062292">
        <w:t xml:space="preserve"> ID for the </w:t>
      </w:r>
      <w:proofErr w:type="spellStart"/>
      <w:r w:rsidR="00062292">
        <w:t>QoE</w:t>
      </w:r>
      <w:proofErr w:type="spellEnd"/>
      <w:r w:rsidR="00062292">
        <w:t xml:space="preserve"> measurement</w:t>
      </w:r>
      <w:r w:rsidR="003526F6">
        <w:t xml:space="preserve"> is not needed in </w:t>
      </w:r>
      <w:proofErr w:type="spellStart"/>
      <w:r w:rsidR="003526F6">
        <w:t>Uu</w:t>
      </w:r>
      <w:proofErr w:type="spellEnd"/>
      <w:r w:rsidR="003526F6">
        <w:t>. Therefore the only issue</w:t>
      </w:r>
      <w:r w:rsidR="009A1344">
        <w:t xml:space="preserve"> is that whether the modification of slice</w:t>
      </w:r>
      <w:r w:rsidR="00062292">
        <w:t xml:space="preserve"> ID for the </w:t>
      </w:r>
      <w:proofErr w:type="spellStart"/>
      <w:r w:rsidR="00062292">
        <w:t>QoE</w:t>
      </w:r>
      <w:proofErr w:type="spellEnd"/>
      <w:r w:rsidR="00062292">
        <w:t xml:space="preserve"> measurement</w:t>
      </w:r>
      <w:r w:rsidR="009A1344">
        <w:t xml:space="preserve"> is needed in </w:t>
      </w:r>
      <w:proofErr w:type="spellStart"/>
      <w:r w:rsidR="009A1344">
        <w:t>Uu</w:t>
      </w:r>
      <w:proofErr w:type="spellEnd"/>
      <w:r w:rsidR="009A1344">
        <w:t xml:space="preserve"> when </w:t>
      </w:r>
      <w:r w:rsidR="003526F6">
        <w:t>the slice scope is configured outside the container.</w:t>
      </w:r>
    </w:p>
    <w:p w14:paraId="1A8FE18C" w14:textId="377A014B" w:rsidR="00FB5E19" w:rsidRDefault="009A1344" w:rsidP="00CF6195">
      <w:pPr>
        <w:pStyle w:val="afa"/>
        <w:numPr>
          <w:ilvl w:val="0"/>
          <w:numId w:val="25"/>
        </w:numPr>
        <w:ind w:firstLineChars="0"/>
      </w:pPr>
      <w:r>
        <w:t>If</w:t>
      </w:r>
      <w:r w:rsidR="00963B71">
        <w:t xml:space="preserve"> the new S-</w:t>
      </w:r>
      <w:proofErr w:type="spellStart"/>
      <w:r w:rsidR="00963B71">
        <w:t>NSSAI</w:t>
      </w:r>
      <w:proofErr w:type="spellEnd"/>
      <w:r w:rsidR="00963B71">
        <w:t xml:space="preserve"> is not within the slice scope, in our understanding, the </w:t>
      </w:r>
      <w:proofErr w:type="spellStart"/>
      <w:r w:rsidR="00963B71">
        <w:t>UE</w:t>
      </w:r>
      <w:proofErr w:type="spellEnd"/>
      <w:r w:rsidR="00963B71">
        <w:t xml:space="preserve"> should not perform the </w:t>
      </w:r>
      <w:proofErr w:type="spellStart"/>
      <w:r w:rsidR="00963B71">
        <w:t>QoE</w:t>
      </w:r>
      <w:proofErr w:type="spellEnd"/>
      <w:r w:rsidR="00963B71">
        <w:t xml:space="preserve"> measurement for</w:t>
      </w:r>
      <w:r w:rsidR="00062292">
        <w:t xml:space="preserve"> the new session of </w:t>
      </w:r>
      <w:r w:rsidR="00963B71">
        <w:t>this new S-</w:t>
      </w:r>
      <w:proofErr w:type="spellStart"/>
      <w:r w:rsidR="00963B71">
        <w:t>NSSAI</w:t>
      </w:r>
      <w:proofErr w:type="spellEnd"/>
      <w:r w:rsidR="00963B71">
        <w:t xml:space="preserve"> because the OAM only tell the </w:t>
      </w:r>
      <w:proofErr w:type="spellStart"/>
      <w:r w:rsidR="00963B71">
        <w:t>UE</w:t>
      </w:r>
      <w:proofErr w:type="spellEnd"/>
      <w:r w:rsidR="00963B71">
        <w:t xml:space="preserve"> to perform the </w:t>
      </w:r>
      <w:proofErr w:type="spellStart"/>
      <w:r w:rsidR="00963B71">
        <w:t>QoE</w:t>
      </w:r>
      <w:proofErr w:type="spellEnd"/>
      <w:r w:rsidR="00963B71">
        <w:t xml:space="preserve"> measurement for the slices within the slice scope.</w:t>
      </w:r>
      <w:r w:rsidR="00062292">
        <w:t xml:space="preserve"> For the ongoing </w:t>
      </w:r>
      <w:proofErr w:type="spellStart"/>
      <w:r w:rsidR="00062292">
        <w:t>QoE</w:t>
      </w:r>
      <w:proofErr w:type="spellEnd"/>
      <w:r w:rsidR="00062292">
        <w:t xml:space="preserve"> measurement of the previous S-</w:t>
      </w:r>
      <w:proofErr w:type="spellStart"/>
      <w:r w:rsidR="00062292">
        <w:t>NSSAI</w:t>
      </w:r>
      <w:proofErr w:type="spellEnd"/>
      <w:r w:rsidR="00062292">
        <w:t>, i</w:t>
      </w:r>
      <w:r w:rsidR="00963B71">
        <w:t xml:space="preserve">n our understanding, </w:t>
      </w:r>
      <w:r w:rsidR="00062292">
        <w:t xml:space="preserve">the </w:t>
      </w:r>
      <w:r w:rsidR="00667D18">
        <w:t xml:space="preserve">application layer </w:t>
      </w:r>
      <w:r w:rsidR="00062292">
        <w:t xml:space="preserve">will continue the measurement according to the requirement of </w:t>
      </w:r>
      <w:proofErr w:type="spellStart"/>
      <w:r w:rsidR="00062292">
        <w:t>SA4</w:t>
      </w:r>
      <w:proofErr w:type="spellEnd"/>
      <w:r w:rsidR="00062292">
        <w:t>. T</w:t>
      </w:r>
      <w:r w:rsidR="00963B71">
        <w:t xml:space="preserve">he </w:t>
      </w:r>
      <w:r w:rsidR="00DE578F">
        <w:t>application layer</w:t>
      </w:r>
      <w:r w:rsidR="00DE578F" w:rsidDel="00DE578F">
        <w:t xml:space="preserve"> </w:t>
      </w:r>
      <w:r w:rsidR="00963B71">
        <w:t>also knows the new S-</w:t>
      </w:r>
      <w:proofErr w:type="spellStart"/>
      <w:r w:rsidR="00963B71">
        <w:t>NSSAI</w:t>
      </w:r>
      <w:proofErr w:type="spellEnd"/>
      <w:r w:rsidR="00963B71">
        <w:t xml:space="preserve"> and the </w:t>
      </w:r>
      <w:proofErr w:type="spellStart"/>
      <w:r w:rsidR="00963B71">
        <w:t>UE</w:t>
      </w:r>
      <w:proofErr w:type="spellEnd"/>
      <w:r w:rsidR="00963B71">
        <w:t xml:space="preserve"> will report the new S-</w:t>
      </w:r>
      <w:proofErr w:type="spellStart"/>
      <w:r w:rsidR="00963B71">
        <w:t>NSSAI</w:t>
      </w:r>
      <w:proofErr w:type="spellEnd"/>
      <w:r w:rsidR="00963B71">
        <w:t xml:space="preserve"> in the </w:t>
      </w:r>
      <w:proofErr w:type="spellStart"/>
      <w:r w:rsidR="00963B71">
        <w:t>QoE</w:t>
      </w:r>
      <w:proofErr w:type="spellEnd"/>
      <w:r w:rsidR="00963B71">
        <w:t xml:space="preserve"> report. Therefore the MCE can know the slice is changed during the session. </w:t>
      </w:r>
      <w:r w:rsidR="00062292">
        <w:t>The MC</w:t>
      </w:r>
      <w:r w:rsidR="00AE06B8">
        <w:t>E can filter the report of the new S-</w:t>
      </w:r>
      <w:proofErr w:type="spellStart"/>
      <w:r w:rsidR="00AE06B8">
        <w:t>NSSAI</w:t>
      </w:r>
      <w:proofErr w:type="spellEnd"/>
      <w:r w:rsidR="00AE06B8">
        <w:t xml:space="preserve"> that does not belong to </w:t>
      </w:r>
      <w:r w:rsidR="00062292">
        <w:t xml:space="preserve">the slice scope. </w:t>
      </w:r>
      <w:r w:rsidR="00963B71">
        <w:t xml:space="preserve">Therefore the RAN does not need to modify the </w:t>
      </w:r>
      <w:r>
        <w:t xml:space="preserve">slice ID in the </w:t>
      </w:r>
      <w:proofErr w:type="spellStart"/>
      <w:r>
        <w:t>Uu</w:t>
      </w:r>
      <w:proofErr w:type="spellEnd"/>
      <w:r w:rsidR="00963B71">
        <w:t>.</w:t>
      </w:r>
    </w:p>
    <w:p w14:paraId="0215DBBB" w14:textId="229FE3ED" w:rsidR="009A1344" w:rsidRPr="009A1344" w:rsidRDefault="009A1344" w:rsidP="00CF6195">
      <w:pPr>
        <w:pStyle w:val="afa"/>
        <w:numPr>
          <w:ilvl w:val="0"/>
          <w:numId w:val="25"/>
        </w:numPr>
        <w:ind w:firstLineChars="0"/>
      </w:pPr>
      <w:r>
        <w:t>If the new S-</w:t>
      </w:r>
      <w:proofErr w:type="spellStart"/>
      <w:r>
        <w:t>NSSAI</w:t>
      </w:r>
      <w:proofErr w:type="spellEnd"/>
      <w:r>
        <w:t xml:space="preserve"> is within the slice scope but the RAN does not send the S-</w:t>
      </w:r>
      <w:proofErr w:type="spellStart"/>
      <w:r>
        <w:t>NSSAI</w:t>
      </w:r>
      <w:proofErr w:type="spellEnd"/>
      <w:r>
        <w:t xml:space="preserve"> to the </w:t>
      </w:r>
      <w:proofErr w:type="spellStart"/>
      <w:r>
        <w:t>UE</w:t>
      </w:r>
      <w:proofErr w:type="spellEnd"/>
      <w:r>
        <w:t xml:space="preserve"> in the </w:t>
      </w:r>
      <w:proofErr w:type="spellStart"/>
      <w:r>
        <w:t>QoE</w:t>
      </w:r>
      <w:proofErr w:type="spellEnd"/>
      <w:r>
        <w:t xml:space="preserve"> measurement, the RAN </w:t>
      </w:r>
      <w:r w:rsidR="00AE06B8">
        <w:t>can send</w:t>
      </w:r>
      <w:r>
        <w:t xml:space="preserve"> one new </w:t>
      </w:r>
      <w:proofErr w:type="spellStart"/>
      <w:r>
        <w:t>QoE</w:t>
      </w:r>
      <w:proofErr w:type="spellEnd"/>
      <w:r>
        <w:t xml:space="preserve"> configuration with the new S-</w:t>
      </w:r>
      <w:proofErr w:type="spellStart"/>
      <w:r>
        <w:t>NSSAI</w:t>
      </w:r>
      <w:proofErr w:type="spellEnd"/>
      <w:r>
        <w:t xml:space="preserve"> to the </w:t>
      </w:r>
      <w:proofErr w:type="spellStart"/>
      <w:r>
        <w:t>UE</w:t>
      </w:r>
      <w:proofErr w:type="spellEnd"/>
      <w:r>
        <w:t xml:space="preserve">. Therefore RAN does not need to modify the </w:t>
      </w:r>
      <w:proofErr w:type="spellStart"/>
      <w:r>
        <w:t>QoE</w:t>
      </w:r>
      <w:proofErr w:type="spellEnd"/>
      <w:r>
        <w:t xml:space="preserve"> measurement.</w:t>
      </w:r>
    </w:p>
    <w:p w14:paraId="2CF08F5D" w14:textId="540D8EC1" w:rsidR="00C7761E" w:rsidRDefault="00CF6195" w:rsidP="00C7761E">
      <w:pPr>
        <w:pStyle w:val="afa"/>
        <w:numPr>
          <w:ilvl w:val="0"/>
          <w:numId w:val="18"/>
        </w:numPr>
        <w:ind w:left="1134" w:firstLineChars="0" w:hanging="1134"/>
        <w:rPr>
          <w:rFonts w:eastAsia="宋体"/>
          <w:b/>
          <w:lang w:eastAsia="zh-CN"/>
        </w:rPr>
      </w:pPr>
      <w:r>
        <w:rPr>
          <w:rFonts w:eastAsia="宋体"/>
          <w:b/>
          <w:lang w:eastAsia="zh-CN"/>
        </w:rPr>
        <w:t xml:space="preserve">No need </w:t>
      </w:r>
      <w:r w:rsidR="00C7761E">
        <w:rPr>
          <w:rFonts w:eastAsia="宋体"/>
          <w:b/>
          <w:lang w:eastAsia="zh-CN"/>
        </w:rPr>
        <w:t>to i</w:t>
      </w:r>
      <w:r w:rsidR="00C7761E" w:rsidRPr="0017774B">
        <w:rPr>
          <w:rFonts w:eastAsia="宋体"/>
          <w:b/>
          <w:lang w:eastAsia="zh-CN"/>
        </w:rPr>
        <w:t xml:space="preserve">ntroduce the </w:t>
      </w:r>
      <w:r w:rsidR="007A7FC4">
        <w:rPr>
          <w:rFonts w:eastAsia="宋体"/>
          <w:b/>
          <w:lang w:eastAsia="zh-CN"/>
        </w:rPr>
        <w:t xml:space="preserve">configuration </w:t>
      </w:r>
      <w:r w:rsidR="00C7761E">
        <w:rPr>
          <w:rFonts w:eastAsia="宋体"/>
          <w:b/>
          <w:lang w:eastAsia="zh-CN"/>
        </w:rPr>
        <w:t xml:space="preserve">modification procedure for the </w:t>
      </w:r>
      <w:proofErr w:type="spellStart"/>
      <w:r w:rsidR="00C7761E">
        <w:rPr>
          <w:rFonts w:eastAsia="宋体"/>
          <w:b/>
          <w:lang w:eastAsia="zh-CN"/>
        </w:rPr>
        <w:t>QMC</w:t>
      </w:r>
      <w:proofErr w:type="spellEnd"/>
      <w:r w:rsidR="007A7FC4">
        <w:rPr>
          <w:rFonts w:eastAsia="宋体"/>
          <w:b/>
          <w:lang w:eastAsia="zh-CN"/>
        </w:rPr>
        <w:t xml:space="preserve"> over NG</w:t>
      </w:r>
      <w:r w:rsidR="00C7761E" w:rsidRPr="0017774B">
        <w:rPr>
          <w:rFonts w:eastAsia="宋体"/>
          <w:b/>
          <w:lang w:eastAsia="zh-CN"/>
        </w:rPr>
        <w:t>.</w:t>
      </w:r>
    </w:p>
    <w:p w14:paraId="7C9FE515" w14:textId="783BBF40" w:rsidR="00855352" w:rsidRDefault="001C1DDE" w:rsidP="00855352">
      <w:pPr>
        <w:pStyle w:val="21"/>
        <w:rPr>
          <w:rFonts w:eastAsia="宋体"/>
          <w:lang w:eastAsia="zh-CN"/>
        </w:rPr>
      </w:pPr>
      <w:r>
        <w:rPr>
          <w:rFonts w:eastAsia="宋体" w:hint="eastAsia"/>
          <w:lang w:eastAsia="zh-CN"/>
        </w:rPr>
        <w:t>2</w:t>
      </w:r>
      <w:r>
        <w:rPr>
          <w:rFonts w:eastAsia="宋体"/>
          <w:lang w:eastAsia="zh-CN"/>
        </w:rPr>
        <w:t xml:space="preserve">.2 </w:t>
      </w:r>
      <w:r w:rsidR="00855352">
        <w:rPr>
          <w:rFonts w:eastAsia="宋体"/>
          <w:lang w:eastAsia="zh-CN"/>
        </w:rPr>
        <w:t xml:space="preserve">Configuration </w:t>
      </w:r>
    </w:p>
    <w:p w14:paraId="3492FE1C" w14:textId="423A7C6E" w:rsidR="000B4B84" w:rsidRDefault="002F6690" w:rsidP="002F6690">
      <w:pPr>
        <w:rPr>
          <w:rFonts w:eastAsia="宋体"/>
          <w:lang w:eastAsia="zh-CN"/>
        </w:rPr>
      </w:pPr>
      <w:r>
        <w:rPr>
          <w:rFonts w:eastAsia="宋体" w:hint="eastAsia"/>
          <w:lang w:eastAsia="zh-CN"/>
        </w:rPr>
        <w:t>I</w:t>
      </w:r>
      <w:r>
        <w:rPr>
          <w:rFonts w:eastAsia="宋体"/>
          <w:lang w:eastAsia="zh-CN"/>
        </w:rPr>
        <w:t xml:space="preserve">n the last meeting, </w:t>
      </w:r>
      <w:proofErr w:type="spellStart"/>
      <w:r>
        <w:rPr>
          <w:rFonts w:eastAsia="宋体"/>
          <w:lang w:eastAsia="zh-CN"/>
        </w:rPr>
        <w:t>RAN3</w:t>
      </w:r>
      <w:proofErr w:type="spellEnd"/>
      <w:r>
        <w:rPr>
          <w:rFonts w:eastAsia="宋体"/>
          <w:lang w:eastAsia="zh-CN"/>
        </w:rPr>
        <w:t xml:space="preserve"> </w:t>
      </w:r>
      <w:r w:rsidR="000B4B84">
        <w:rPr>
          <w:rFonts w:eastAsia="宋体"/>
          <w:lang w:eastAsia="zh-CN"/>
        </w:rPr>
        <w:t xml:space="preserve">has agreed that </w:t>
      </w:r>
      <w:r w:rsidR="000B4B84" w:rsidRPr="000B4B84">
        <w:rPr>
          <w:rFonts w:eastAsia="宋体"/>
          <w:lang w:eastAsia="zh-CN"/>
        </w:rPr>
        <w:t xml:space="preserve">it is possible to provide multiple </w:t>
      </w:r>
      <w:proofErr w:type="spellStart"/>
      <w:r w:rsidR="000B4B84" w:rsidRPr="000B4B84">
        <w:rPr>
          <w:rFonts w:eastAsia="宋体"/>
          <w:lang w:eastAsia="zh-CN"/>
        </w:rPr>
        <w:t>QoE</w:t>
      </w:r>
      <w:proofErr w:type="spellEnd"/>
      <w:r w:rsidR="000B4B84" w:rsidRPr="000B4B84">
        <w:rPr>
          <w:rFonts w:eastAsia="宋体"/>
          <w:lang w:eastAsia="zh-CN"/>
        </w:rPr>
        <w:t xml:space="preserve"> measurement configurations for one certain service type</w:t>
      </w:r>
      <w:r w:rsidR="000B4B84">
        <w:rPr>
          <w:rFonts w:eastAsia="宋体"/>
          <w:lang w:eastAsia="zh-CN"/>
        </w:rPr>
        <w:t>.</w:t>
      </w:r>
      <w:r w:rsidR="00BD6937">
        <w:rPr>
          <w:rFonts w:eastAsia="宋体"/>
          <w:lang w:eastAsia="zh-CN"/>
        </w:rPr>
        <w:t xml:space="preserve"> According to the LS from </w:t>
      </w:r>
      <w:proofErr w:type="spellStart"/>
      <w:r w:rsidR="00BD6937">
        <w:rPr>
          <w:rFonts w:eastAsia="宋体"/>
          <w:lang w:eastAsia="zh-CN"/>
        </w:rPr>
        <w:t>SA5</w:t>
      </w:r>
      <w:proofErr w:type="spellEnd"/>
      <w:r w:rsidR="00A86B0C">
        <w:rPr>
          <w:rFonts w:eastAsia="宋体"/>
          <w:lang w:eastAsia="zh-CN"/>
        </w:rPr>
        <w:t xml:space="preserve"> [3], </w:t>
      </w:r>
      <w:proofErr w:type="spellStart"/>
      <w:r w:rsidR="00A86B0C">
        <w:rPr>
          <w:rFonts w:eastAsia="宋体"/>
          <w:lang w:eastAsia="zh-CN"/>
        </w:rPr>
        <w:t>SA5</w:t>
      </w:r>
      <w:proofErr w:type="spellEnd"/>
      <w:r w:rsidR="00A86B0C">
        <w:rPr>
          <w:rFonts w:eastAsia="宋体"/>
          <w:lang w:eastAsia="zh-CN"/>
        </w:rPr>
        <w:t xml:space="preserve"> also think it is possible.</w:t>
      </w:r>
    </w:p>
    <w:p w14:paraId="58C463E6" w14:textId="5E906805" w:rsidR="00A86B0C" w:rsidRDefault="00A86B0C" w:rsidP="002F6690">
      <w:pPr>
        <w:rPr>
          <w:rFonts w:eastAsia="宋体"/>
          <w:lang w:eastAsia="zh-CN"/>
        </w:rPr>
      </w:pPr>
      <w:r>
        <w:rPr>
          <w:rFonts w:eastAsia="宋体"/>
          <w:lang w:eastAsia="zh-CN"/>
        </w:rPr>
        <w:t>According to the BL CR of 38.</w:t>
      </w:r>
      <w:r w:rsidR="00DE578F">
        <w:rPr>
          <w:rFonts w:eastAsia="宋体"/>
          <w:lang w:eastAsia="zh-CN"/>
        </w:rPr>
        <w:t>413</w:t>
      </w:r>
      <w:r>
        <w:rPr>
          <w:rFonts w:eastAsia="宋体"/>
          <w:lang w:eastAsia="zh-CN"/>
        </w:rPr>
        <w:t xml:space="preserve">, the </w:t>
      </w:r>
      <w:proofErr w:type="spellStart"/>
      <w:r>
        <w:rPr>
          <w:rFonts w:eastAsia="宋体"/>
          <w:lang w:eastAsia="zh-CN"/>
        </w:rPr>
        <w:t>QMC</w:t>
      </w:r>
      <w:proofErr w:type="spellEnd"/>
      <w:r>
        <w:rPr>
          <w:rFonts w:eastAsia="宋体"/>
          <w:lang w:eastAsia="zh-CN"/>
        </w:rPr>
        <w:t xml:space="preserve"> configuration</w:t>
      </w:r>
      <w:r w:rsidR="005C42C4">
        <w:rPr>
          <w:rFonts w:eastAsia="宋体"/>
          <w:lang w:eastAsia="zh-CN"/>
        </w:rPr>
        <w:t xml:space="preserve"> in NG</w:t>
      </w:r>
      <w:r>
        <w:rPr>
          <w:rFonts w:eastAsia="宋体"/>
          <w:lang w:eastAsia="zh-CN"/>
        </w:rPr>
        <w:t xml:space="preserve"> has supported to provide multiple </w:t>
      </w:r>
      <w:proofErr w:type="spellStart"/>
      <w:r>
        <w:rPr>
          <w:rFonts w:eastAsia="宋体"/>
          <w:lang w:eastAsia="zh-CN"/>
        </w:rPr>
        <w:t>QoE</w:t>
      </w:r>
      <w:proofErr w:type="spellEnd"/>
      <w:r>
        <w:rPr>
          <w:rFonts w:eastAsia="宋体"/>
          <w:lang w:eastAsia="zh-CN"/>
        </w:rPr>
        <w:t xml:space="preserve"> measurement configurations for one certain service type.</w:t>
      </w:r>
    </w:p>
    <w:p w14:paraId="7596F678" w14:textId="6AA2E0EB" w:rsidR="00A86B0C" w:rsidRDefault="00BF6C8A" w:rsidP="002F6690">
      <w:pPr>
        <w:rPr>
          <w:rFonts w:eastAsia="宋体"/>
          <w:lang w:eastAsia="zh-CN"/>
        </w:rPr>
      </w:pPr>
      <w:r>
        <w:rPr>
          <w:rFonts w:eastAsia="宋体" w:hint="eastAsia"/>
          <w:lang w:eastAsia="zh-CN"/>
        </w:rPr>
        <w:t>F</w:t>
      </w:r>
      <w:r>
        <w:rPr>
          <w:rFonts w:eastAsia="宋体"/>
          <w:lang w:eastAsia="zh-CN"/>
        </w:rPr>
        <w:t xml:space="preserve">or the </w:t>
      </w:r>
      <w:r w:rsidR="005C42C4">
        <w:rPr>
          <w:rFonts w:eastAsia="宋体"/>
          <w:lang w:eastAsia="zh-CN"/>
        </w:rPr>
        <w:t xml:space="preserve">design of </w:t>
      </w:r>
      <w:proofErr w:type="spellStart"/>
      <w:r>
        <w:rPr>
          <w:rFonts w:eastAsia="宋体"/>
          <w:lang w:eastAsia="zh-CN"/>
        </w:rPr>
        <w:t>QoE</w:t>
      </w:r>
      <w:proofErr w:type="spellEnd"/>
      <w:r>
        <w:rPr>
          <w:rFonts w:eastAsia="宋体"/>
          <w:lang w:eastAsia="zh-CN"/>
        </w:rPr>
        <w:t xml:space="preserve"> reference and MCE address, in the last meeting, </w:t>
      </w:r>
      <w:proofErr w:type="spellStart"/>
      <w:r>
        <w:rPr>
          <w:rFonts w:eastAsia="宋体"/>
          <w:lang w:eastAsia="zh-CN"/>
        </w:rPr>
        <w:t>RAN3</w:t>
      </w:r>
      <w:proofErr w:type="spellEnd"/>
      <w:r>
        <w:rPr>
          <w:rFonts w:eastAsia="宋体"/>
          <w:lang w:eastAsia="zh-CN"/>
        </w:rPr>
        <w:t xml:space="preserve"> think </w:t>
      </w:r>
      <w:proofErr w:type="spellStart"/>
      <w:r>
        <w:rPr>
          <w:rFonts w:eastAsia="宋体"/>
          <w:lang w:eastAsia="zh-CN"/>
        </w:rPr>
        <w:t>RAN3</w:t>
      </w:r>
      <w:proofErr w:type="spellEnd"/>
      <w:r>
        <w:rPr>
          <w:rFonts w:eastAsia="宋体"/>
          <w:lang w:eastAsia="zh-CN"/>
        </w:rPr>
        <w:t xml:space="preserve"> need to wait the reply from </w:t>
      </w:r>
      <w:proofErr w:type="spellStart"/>
      <w:r>
        <w:rPr>
          <w:rFonts w:eastAsia="宋体"/>
          <w:lang w:eastAsia="zh-CN"/>
        </w:rPr>
        <w:t>SA5</w:t>
      </w:r>
      <w:proofErr w:type="spellEnd"/>
      <w:r>
        <w:rPr>
          <w:rFonts w:eastAsia="宋体"/>
          <w:lang w:eastAsia="zh-CN"/>
        </w:rPr>
        <w:t xml:space="preserve">. According to the reply LS [1] from </w:t>
      </w:r>
      <w:proofErr w:type="spellStart"/>
      <w:r>
        <w:rPr>
          <w:rFonts w:eastAsia="宋体"/>
          <w:lang w:eastAsia="zh-CN"/>
        </w:rPr>
        <w:t>SA5</w:t>
      </w:r>
      <w:proofErr w:type="spellEnd"/>
      <w:r>
        <w:rPr>
          <w:rFonts w:eastAsia="宋体"/>
          <w:lang w:eastAsia="zh-CN"/>
        </w:rPr>
        <w:t xml:space="preserve">, the </w:t>
      </w:r>
      <w:proofErr w:type="spellStart"/>
      <w:r>
        <w:rPr>
          <w:rFonts w:eastAsia="宋体"/>
          <w:lang w:eastAsia="zh-CN"/>
        </w:rPr>
        <w:t>QoE</w:t>
      </w:r>
      <w:proofErr w:type="spellEnd"/>
      <w:r>
        <w:rPr>
          <w:rFonts w:eastAsia="宋体"/>
          <w:lang w:eastAsia="zh-CN"/>
        </w:rPr>
        <w:t xml:space="preserve"> reference is globally unique and one </w:t>
      </w:r>
      <w:proofErr w:type="spellStart"/>
      <w:r>
        <w:rPr>
          <w:rFonts w:eastAsia="宋体"/>
          <w:lang w:eastAsia="zh-CN"/>
        </w:rPr>
        <w:t>QMC</w:t>
      </w:r>
      <w:proofErr w:type="spellEnd"/>
      <w:r>
        <w:rPr>
          <w:rFonts w:eastAsia="宋体"/>
          <w:lang w:eastAsia="zh-CN"/>
        </w:rPr>
        <w:t xml:space="preserve"> job is identified by </w:t>
      </w:r>
      <w:proofErr w:type="spellStart"/>
      <w:r>
        <w:rPr>
          <w:rFonts w:eastAsia="宋体"/>
          <w:lang w:eastAsia="zh-CN"/>
        </w:rPr>
        <w:t>QoE</w:t>
      </w:r>
      <w:proofErr w:type="spellEnd"/>
      <w:r>
        <w:rPr>
          <w:rFonts w:eastAsia="宋体"/>
          <w:lang w:eastAsia="zh-CN"/>
        </w:rPr>
        <w:t xml:space="preserve"> reference, </w:t>
      </w:r>
      <w:r w:rsidR="00DA6414">
        <w:rPr>
          <w:rFonts w:eastAsia="宋体"/>
          <w:lang w:eastAsia="zh-CN"/>
        </w:rPr>
        <w:t xml:space="preserve">and also the MCE IP address is configured per </w:t>
      </w:r>
      <w:proofErr w:type="spellStart"/>
      <w:r w:rsidR="00DA6414">
        <w:rPr>
          <w:rFonts w:eastAsia="宋体"/>
          <w:lang w:eastAsia="zh-CN"/>
        </w:rPr>
        <w:t>QoE</w:t>
      </w:r>
      <w:proofErr w:type="spellEnd"/>
      <w:r w:rsidR="00DA6414">
        <w:rPr>
          <w:rFonts w:eastAsia="宋体"/>
          <w:lang w:eastAsia="zh-CN"/>
        </w:rPr>
        <w:t xml:space="preserve"> reference. Therefore we think the </w:t>
      </w:r>
      <w:proofErr w:type="spellStart"/>
      <w:r w:rsidR="00DA6414">
        <w:rPr>
          <w:rFonts w:eastAsia="宋体"/>
          <w:lang w:eastAsia="zh-CN"/>
        </w:rPr>
        <w:t>QoE</w:t>
      </w:r>
      <w:proofErr w:type="spellEnd"/>
      <w:r w:rsidR="00DA6414">
        <w:rPr>
          <w:rFonts w:eastAsia="宋体"/>
          <w:lang w:eastAsia="zh-CN"/>
        </w:rPr>
        <w:t xml:space="preserve"> reference and MCE IP address is configured per </w:t>
      </w:r>
      <w:proofErr w:type="spellStart"/>
      <w:r w:rsidR="00DA6414">
        <w:rPr>
          <w:rFonts w:eastAsia="宋体"/>
          <w:lang w:eastAsia="zh-CN"/>
        </w:rPr>
        <w:t>QoE</w:t>
      </w:r>
      <w:proofErr w:type="spellEnd"/>
      <w:r w:rsidR="00DA6414">
        <w:rPr>
          <w:rFonts w:eastAsia="宋体"/>
          <w:lang w:eastAsia="zh-CN"/>
        </w:rPr>
        <w:t xml:space="preserve"> measurement.</w:t>
      </w:r>
    </w:p>
    <w:tbl>
      <w:tblPr>
        <w:tblStyle w:val="af4"/>
        <w:tblW w:w="0" w:type="auto"/>
        <w:tblLook w:val="04A0" w:firstRow="1" w:lastRow="0" w:firstColumn="1" w:lastColumn="0" w:noHBand="0" w:noVBand="1"/>
      </w:tblPr>
      <w:tblGrid>
        <w:gridCol w:w="9631"/>
      </w:tblGrid>
      <w:tr w:rsidR="00A86B0C" w14:paraId="312D4551" w14:textId="77777777" w:rsidTr="00A86B0C">
        <w:tc>
          <w:tcPr>
            <w:tcW w:w="9631" w:type="dxa"/>
          </w:tcPr>
          <w:p w14:paraId="30C8FAA3" w14:textId="77777777" w:rsidR="00A86B0C" w:rsidRDefault="00A86B0C" w:rsidP="00A86B0C">
            <w:pPr>
              <w:spacing w:after="120"/>
              <w:ind w:right="120"/>
              <w:rPr>
                <w:rFonts w:ascii="Arial" w:hAnsi="Arial" w:cs="Arial"/>
                <w:color w:val="000000" w:themeColor="text1"/>
                <w:lang w:val="en-US" w:eastAsia="zh-CN"/>
              </w:rPr>
            </w:pPr>
            <w:proofErr w:type="spellStart"/>
            <w:r>
              <w:rPr>
                <w:rFonts w:ascii="Arial" w:hAnsi="Arial" w:cs="Arial" w:hint="eastAsia"/>
                <w:color w:val="000000" w:themeColor="text1"/>
                <w:lang w:val="en-US" w:eastAsia="zh-CN"/>
              </w:rPr>
              <w:t>Q</w:t>
            </w:r>
            <w:r>
              <w:rPr>
                <w:rFonts w:ascii="Arial" w:hAnsi="Arial" w:cs="Arial"/>
                <w:color w:val="000000" w:themeColor="text1"/>
                <w:lang w:val="en-US" w:eastAsia="zh-CN"/>
              </w:rPr>
              <w:t>3</w:t>
            </w:r>
            <w:proofErr w:type="spellEnd"/>
            <w:r>
              <w:rPr>
                <w:rFonts w:ascii="Arial" w:hAnsi="Arial" w:cs="Arial" w:hint="eastAsia"/>
                <w:color w:val="000000" w:themeColor="text1"/>
                <w:lang w:val="en-US" w:eastAsia="zh-CN"/>
              </w:rPr>
              <w:t xml:space="preserve">:  </w:t>
            </w:r>
            <w:r>
              <w:rPr>
                <w:rFonts w:ascii="Arial" w:hAnsi="Arial" w:cs="Arial"/>
                <w:color w:val="000000" w:themeColor="text1"/>
                <w:lang w:val="en-US" w:eastAsia="zh-CN"/>
              </w:rPr>
              <w:t xml:space="preserve">In case Multiple </w:t>
            </w:r>
            <w:proofErr w:type="spellStart"/>
            <w:r>
              <w:rPr>
                <w:rFonts w:ascii="Arial" w:hAnsi="Arial" w:cs="Arial"/>
                <w:color w:val="000000" w:themeColor="text1"/>
                <w:lang w:val="en-US" w:eastAsia="zh-CN"/>
              </w:rPr>
              <w:t>QMC</w:t>
            </w:r>
            <w:proofErr w:type="spellEnd"/>
            <w:r>
              <w:rPr>
                <w:rFonts w:ascii="Arial" w:hAnsi="Arial" w:cs="Arial"/>
                <w:color w:val="000000" w:themeColor="text1"/>
                <w:lang w:val="en-US" w:eastAsia="zh-CN"/>
              </w:rPr>
              <w:t xml:space="preserve"> is supported, whether one </w:t>
            </w:r>
            <w:proofErr w:type="spellStart"/>
            <w:r>
              <w:rPr>
                <w:rFonts w:ascii="Arial" w:hAnsi="Arial" w:cs="Arial"/>
                <w:color w:val="000000" w:themeColor="text1"/>
                <w:lang w:val="en-US" w:eastAsia="zh-CN"/>
              </w:rPr>
              <w:t>QMC</w:t>
            </w:r>
            <w:proofErr w:type="spellEnd"/>
            <w:r>
              <w:rPr>
                <w:rFonts w:ascii="Arial" w:hAnsi="Arial" w:cs="Arial"/>
                <w:color w:val="000000" w:themeColor="text1"/>
                <w:lang w:val="en-US" w:eastAsia="zh-CN"/>
              </w:rPr>
              <w:t xml:space="preserve"> job identified by </w:t>
            </w:r>
            <w:proofErr w:type="spellStart"/>
            <w:r>
              <w:rPr>
                <w:rFonts w:ascii="Arial" w:hAnsi="Arial" w:cs="Arial" w:hint="eastAsia"/>
                <w:color w:val="000000" w:themeColor="text1"/>
                <w:lang w:val="en-US" w:eastAsia="zh-CN"/>
              </w:rPr>
              <w:t>QoE</w:t>
            </w:r>
            <w:proofErr w:type="spellEnd"/>
            <w:r>
              <w:rPr>
                <w:rFonts w:ascii="Arial" w:hAnsi="Arial" w:cs="Arial" w:hint="eastAsia"/>
                <w:color w:val="000000" w:themeColor="text1"/>
                <w:lang w:val="en-US" w:eastAsia="zh-CN"/>
              </w:rPr>
              <w:t xml:space="preserve"> Reference is per service type </w:t>
            </w:r>
            <w:r>
              <w:rPr>
                <w:rFonts w:ascii="Arial" w:hAnsi="Arial" w:cs="Arial"/>
                <w:color w:val="000000" w:themeColor="text1"/>
                <w:lang w:val="en-US" w:eastAsia="zh-CN"/>
              </w:rPr>
              <w:t xml:space="preserve">or per slice </w:t>
            </w:r>
            <w:r>
              <w:rPr>
                <w:rFonts w:ascii="Arial" w:hAnsi="Arial" w:cs="Arial" w:hint="eastAsia"/>
                <w:color w:val="000000" w:themeColor="text1"/>
                <w:lang w:val="en-US" w:eastAsia="zh-CN"/>
              </w:rPr>
              <w:t xml:space="preserve">for NR </w:t>
            </w:r>
            <w:proofErr w:type="spellStart"/>
            <w:r>
              <w:rPr>
                <w:rFonts w:ascii="Arial" w:hAnsi="Arial" w:cs="Arial" w:hint="eastAsia"/>
                <w:color w:val="000000" w:themeColor="text1"/>
                <w:lang w:val="en-US" w:eastAsia="zh-CN"/>
              </w:rPr>
              <w:t>QoE</w:t>
            </w:r>
            <w:proofErr w:type="spellEnd"/>
            <w:r>
              <w:rPr>
                <w:rFonts w:ascii="Arial" w:hAnsi="Arial" w:cs="Arial" w:hint="eastAsia"/>
                <w:color w:val="000000" w:themeColor="text1"/>
                <w:lang w:val="en-US" w:eastAsia="zh-CN"/>
              </w:rPr>
              <w:t xml:space="preserve">? </w:t>
            </w:r>
            <w:proofErr w:type="spellStart"/>
            <w:r>
              <w:rPr>
                <w:rFonts w:ascii="Arial" w:hAnsi="Arial" w:cs="Arial" w:hint="eastAsia"/>
                <w:color w:val="000000" w:themeColor="text1"/>
                <w:lang w:val="en-US" w:eastAsia="zh-CN"/>
              </w:rPr>
              <w:t>RAN3</w:t>
            </w:r>
            <w:proofErr w:type="spellEnd"/>
            <w:r>
              <w:rPr>
                <w:rFonts w:ascii="Arial" w:hAnsi="Arial" w:cs="Arial" w:hint="eastAsia"/>
                <w:color w:val="000000" w:themeColor="text1"/>
                <w:lang w:val="en-US" w:eastAsia="zh-CN"/>
              </w:rPr>
              <w:t xml:space="preserve"> assume below possibilities can be considered (both options involve multiple </w:t>
            </w:r>
            <w:proofErr w:type="spellStart"/>
            <w:r>
              <w:rPr>
                <w:rFonts w:ascii="Arial" w:hAnsi="Arial" w:cs="Arial" w:hint="eastAsia"/>
                <w:color w:val="000000" w:themeColor="text1"/>
                <w:lang w:val="en-US" w:eastAsia="zh-CN"/>
              </w:rPr>
              <w:t>QMC</w:t>
            </w:r>
            <w:proofErr w:type="spellEnd"/>
            <w:r>
              <w:rPr>
                <w:rFonts w:ascii="Arial" w:hAnsi="Arial" w:cs="Arial" w:hint="eastAsia"/>
                <w:color w:val="000000" w:themeColor="text1"/>
                <w:lang w:val="en-US" w:eastAsia="zh-CN"/>
              </w:rPr>
              <w:t xml:space="preserve"> jobs per </w:t>
            </w:r>
            <w:proofErr w:type="spellStart"/>
            <w:r>
              <w:rPr>
                <w:rFonts w:ascii="Arial" w:hAnsi="Arial" w:cs="Arial" w:hint="eastAsia"/>
                <w:color w:val="000000" w:themeColor="text1"/>
                <w:lang w:val="en-US" w:eastAsia="zh-CN"/>
              </w:rPr>
              <w:t>UE</w:t>
            </w:r>
            <w:proofErr w:type="spellEnd"/>
            <w:r>
              <w:rPr>
                <w:rFonts w:ascii="Arial" w:hAnsi="Arial" w:cs="Arial" w:hint="eastAsia"/>
                <w:color w:val="000000" w:themeColor="text1"/>
                <w:lang w:val="en-US" w:eastAsia="zh-CN"/>
              </w:rPr>
              <w:t>):</w:t>
            </w:r>
          </w:p>
          <w:p w14:paraId="2943FA43" w14:textId="77777777" w:rsidR="00A86B0C" w:rsidRDefault="00A86B0C" w:rsidP="00A86B0C">
            <w:pPr>
              <w:pStyle w:val="afa"/>
              <w:numPr>
                <w:ilvl w:val="0"/>
                <w:numId w:val="24"/>
              </w:numPr>
              <w:spacing w:after="120" w:line="259" w:lineRule="auto"/>
              <w:ind w:right="120" w:firstLineChars="0"/>
              <w:rPr>
                <w:rFonts w:ascii="Arial" w:hAnsi="Arial" w:cs="Arial"/>
                <w:color w:val="000000" w:themeColor="text1"/>
                <w:lang w:val="en-US" w:eastAsia="zh-CN"/>
              </w:rPr>
            </w:pPr>
            <w:r>
              <w:rPr>
                <w:rFonts w:ascii="Arial" w:eastAsia="等线" w:hAnsi="Arial" w:cs="Arial"/>
                <w:color w:val="000000" w:themeColor="text1"/>
                <w:lang w:val="en-US" w:eastAsia="zh-CN"/>
              </w:rPr>
              <w:lastRenderedPageBreak/>
              <w:t xml:space="preserve">One </w:t>
            </w:r>
            <w:proofErr w:type="spellStart"/>
            <w:r>
              <w:rPr>
                <w:rFonts w:ascii="Arial" w:eastAsia="等线" w:hAnsi="Arial" w:cs="Arial"/>
                <w:color w:val="000000" w:themeColor="text1"/>
                <w:lang w:val="en-US" w:eastAsia="zh-CN"/>
              </w:rPr>
              <w:t>QMC</w:t>
            </w:r>
            <w:proofErr w:type="spellEnd"/>
            <w:r>
              <w:rPr>
                <w:rFonts w:ascii="Arial" w:eastAsia="等线" w:hAnsi="Arial" w:cs="Arial"/>
                <w:color w:val="000000" w:themeColor="text1"/>
                <w:lang w:val="en-US" w:eastAsia="zh-CN"/>
              </w:rPr>
              <w:t xml:space="preserve"> job includes </w:t>
            </w:r>
            <w:r>
              <w:rPr>
                <w:rFonts w:ascii="Arial" w:eastAsia="等线" w:hAnsi="Arial" w:cs="Arial" w:hint="eastAsia"/>
                <w:color w:val="000000" w:themeColor="text1"/>
                <w:lang w:val="en-US" w:eastAsia="zh-CN"/>
              </w:rPr>
              <w:t>on</w:t>
            </w:r>
            <w:r>
              <w:rPr>
                <w:rFonts w:ascii="Arial" w:eastAsia="等线" w:hAnsi="Arial" w:cs="Arial"/>
                <w:color w:val="000000" w:themeColor="text1"/>
                <w:lang w:val="en-US" w:eastAsia="zh-CN"/>
              </w:rPr>
              <w:t xml:space="preserve">e </w:t>
            </w:r>
            <w:proofErr w:type="spellStart"/>
            <w:r>
              <w:rPr>
                <w:rFonts w:ascii="Arial" w:eastAsia="等线" w:hAnsi="Arial" w:cs="Arial"/>
                <w:color w:val="000000" w:themeColor="text1"/>
                <w:lang w:val="en-US" w:eastAsia="zh-CN"/>
              </w:rPr>
              <w:t>QoE</w:t>
            </w:r>
            <w:proofErr w:type="spellEnd"/>
            <w:r>
              <w:rPr>
                <w:rFonts w:ascii="Arial" w:eastAsia="等线" w:hAnsi="Arial" w:cs="Arial"/>
                <w:color w:val="000000" w:themeColor="text1"/>
                <w:lang w:val="en-US" w:eastAsia="zh-CN"/>
              </w:rPr>
              <w:t xml:space="preserve"> reference, slice(s), and multiple service types.</w:t>
            </w:r>
          </w:p>
          <w:p w14:paraId="2FE494E9" w14:textId="77777777" w:rsidR="00A86B0C" w:rsidRPr="0013081D" w:rsidRDefault="00A86B0C" w:rsidP="00A86B0C">
            <w:pPr>
              <w:pStyle w:val="afa"/>
              <w:numPr>
                <w:ilvl w:val="0"/>
                <w:numId w:val="24"/>
              </w:numPr>
              <w:spacing w:after="120" w:line="259" w:lineRule="auto"/>
              <w:ind w:right="120" w:firstLineChars="0"/>
              <w:rPr>
                <w:rFonts w:ascii="Arial" w:hAnsi="Arial" w:cs="Arial"/>
                <w:color w:val="000000" w:themeColor="text1"/>
                <w:lang w:val="en-US" w:eastAsia="zh-CN"/>
              </w:rPr>
            </w:pPr>
            <w:r>
              <w:rPr>
                <w:rFonts w:ascii="Arial" w:eastAsia="等线" w:hAnsi="Arial" w:cs="Arial"/>
                <w:color w:val="000000" w:themeColor="text1"/>
                <w:lang w:val="en-US" w:eastAsia="zh-CN"/>
              </w:rPr>
              <w:t xml:space="preserve">One </w:t>
            </w:r>
            <w:proofErr w:type="spellStart"/>
            <w:r>
              <w:rPr>
                <w:rFonts w:ascii="Arial" w:eastAsia="等线" w:hAnsi="Arial" w:cs="Arial"/>
                <w:color w:val="000000" w:themeColor="text1"/>
                <w:lang w:val="en-US" w:eastAsia="zh-CN"/>
              </w:rPr>
              <w:t>QMC</w:t>
            </w:r>
            <w:proofErr w:type="spellEnd"/>
            <w:r>
              <w:rPr>
                <w:rFonts w:ascii="Arial" w:eastAsia="等线" w:hAnsi="Arial" w:cs="Arial"/>
                <w:color w:val="000000" w:themeColor="text1"/>
                <w:lang w:val="en-US" w:eastAsia="zh-CN"/>
              </w:rPr>
              <w:t xml:space="preserve"> job includes </w:t>
            </w:r>
            <w:r>
              <w:rPr>
                <w:rFonts w:ascii="Arial" w:eastAsia="等线" w:hAnsi="Arial" w:cs="Arial" w:hint="eastAsia"/>
                <w:color w:val="000000" w:themeColor="text1"/>
                <w:lang w:val="en-US" w:eastAsia="zh-CN"/>
              </w:rPr>
              <w:t>on</w:t>
            </w:r>
            <w:r>
              <w:rPr>
                <w:rFonts w:ascii="Arial" w:eastAsia="等线" w:hAnsi="Arial" w:cs="Arial"/>
                <w:color w:val="000000" w:themeColor="text1"/>
                <w:lang w:val="en-US" w:eastAsia="zh-CN"/>
              </w:rPr>
              <w:t xml:space="preserve">e </w:t>
            </w:r>
            <w:proofErr w:type="spellStart"/>
            <w:r>
              <w:rPr>
                <w:rFonts w:ascii="Arial" w:eastAsia="等线" w:hAnsi="Arial" w:cs="Arial"/>
                <w:color w:val="000000" w:themeColor="text1"/>
                <w:lang w:val="en-US" w:eastAsia="zh-CN"/>
              </w:rPr>
              <w:t>QoE</w:t>
            </w:r>
            <w:proofErr w:type="spellEnd"/>
            <w:r>
              <w:rPr>
                <w:rFonts w:ascii="Arial" w:eastAsia="等线" w:hAnsi="Arial" w:cs="Arial"/>
                <w:color w:val="000000" w:themeColor="text1"/>
                <w:lang w:val="en-US" w:eastAsia="zh-CN"/>
              </w:rPr>
              <w:t xml:space="preserve"> reference, one service type, and slice(s).</w:t>
            </w:r>
          </w:p>
          <w:p w14:paraId="6F318DCD" w14:textId="77777777" w:rsidR="00A86B0C" w:rsidRPr="0013081D" w:rsidRDefault="00A86B0C" w:rsidP="00A86B0C">
            <w:pPr>
              <w:spacing w:after="120" w:line="259" w:lineRule="auto"/>
              <w:ind w:right="120"/>
              <w:rPr>
                <w:rFonts w:ascii="Arial" w:hAnsi="Arial" w:cs="Arial"/>
                <w:color w:val="000000" w:themeColor="text1"/>
                <w:lang w:val="en-US" w:eastAsia="zh-CN"/>
              </w:rPr>
            </w:pPr>
            <w:proofErr w:type="spellStart"/>
            <w:r>
              <w:rPr>
                <w:rFonts w:ascii="Arial" w:hAnsi="Arial" w:cs="Arial" w:hint="eastAsia"/>
                <w:color w:val="000000" w:themeColor="text1"/>
                <w:lang w:val="en-US" w:eastAsia="zh-CN"/>
              </w:rPr>
              <w:t>SA</w:t>
            </w:r>
            <w:r>
              <w:rPr>
                <w:rFonts w:ascii="Arial" w:hAnsi="Arial" w:cs="Arial"/>
                <w:color w:val="000000" w:themeColor="text1"/>
                <w:lang w:val="en-US" w:eastAsia="zh-CN"/>
              </w:rPr>
              <w:t>5</w:t>
            </w:r>
            <w:proofErr w:type="spellEnd"/>
            <w:r>
              <w:rPr>
                <w:rFonts w:ascii="Arial" w:hAnsi="Arial" w:cs="Arial"/>
                <w:color w:val="000000" w:themeColor="text1"/>
                <w:lang w:val="en-US" w:eastAsia="zh-CN"/>
              </w:rPr>
              <w:t xml:space="preserve">: For </w:t>
            </w:r>
            <w:proofErr w:type="spellStart"/>
            <w:r>
              <w:rPr>
                <w:rFonts w:ascii="Arial" w:hAnsi="Arial" w:cs="Arial"/>
                <w:color w:val="000000" w:themeColor="text1"/>
                <w:lang w:val="en-US" w:eastAsia="zh-CN"/>
              </w:rPr>
              <w:t>UMTS</w:t>
            </w:r>
            <w:proofErr w:type="spellEnd"/>
            <w:r>
              <w:rPr>
                <w:rFonts w:ascii="Arial" w:hAnsi="Arial" w:cs="Arial"/>
                <w:color w:val="000000" w:themeColor="text1"/>
                <w:lang w:val="en-US" w:eastAsia="zh-CN"/>
              </w:rPr>
              <w:t xml:space="preserve"> and LTE, one </w:t>
            </w:r>
            <w:proofErr w:type="spellStart"/>
            <w:r>
              <w:rPr>
                <w:rFonts w:ascii="Arial" w:hAnsi="Arial" w:cs="Arial"/>
                <w:color w:val="000000" w:themeColor="text1"/>
                <w:lang w:val="en-US" w:eastAsia="zh-CN"/>
              </w:rPr>
              <w:t>QMC</w:t>
            </w:r>
            <w:proofErr w:type="spellEnd"/>
            <w:r>
              <w:rPr>
                <w:rFonts w:ascii="Arial" w:hAnsi="Arial" w:cs="Arial"/>
                <w:color w:val="000000" w:themeColor="text1"/>
                <w:lang w:val="en-US" w:eastAsia="zh-CN"/>
              </w:rPr>
              <w:t xml:space="preserve"> job identified by </w:t>
            </w:r>
            <w:proofErr w:type="spellStart"/>
            <w:r>
              <w:rPr>
                <w:rFonts w:ascii="Arial" w:hAnsi="Arial" w:cs="Arial" w:hint="eastAsia"/>
                <w:color w:val="000000" w:themeColor="text1"/>
                <w:lang w:val="en-US" w:eastAsia="zh-CN"/>
              </w:rPr>
              <w:t>QoE</w:t>
            </w:r>
            <w:proofErr w:type="spellEnd"/>
            <w:r>
              <w:rPr>
                <w:rFonts w:ascii="Arial" w:hAnsi="Arial" w:cs="Arial" w:hint="eastAsia"/>
                <w:color w:val="000000" w:themeColor="text1"/>
                <w:lang w:val="en-US" w:eastAsia="zh-CN"/>
              </w:rPr>
              <w:t xml:space="preserve"> Reference is per service type</w:t>
            </w:r>
            <w:r>
              <w:rPr>
                <w:rFonts w:ascii="Arial" w:hAnsi="Arial" w:cs="Arial"/>
                <w:color w:val="000000" w:themeColor="text1"/>
                <w:lang w:val="en-US" w:eastAsia="zh-CN"/>
              </w:rPr>
              <w:t xml:space="preserve">. </w:t>
            </w:r>
            <w:proofErr w:type="spellStart"/>
            <w:r>
              <w:rPr>
                <w:rFonts w:ascii="Arial" w:hAnsi="Arial" w:cs="Arial"/>
                <w:color w:val="000000" w:themeColor="text1"/>
                <w:lang w:val="en-US" w:eastAsia="zh-CN"/>
              </w:rPr>
              <w:t>SA5</w:t>
            </w:r>
            <w:proofErr w:type="spellEnd"/>
            <w:r>
              <w:rPr>
                <w:rFonts w:ascii="Arial" w:hAnsi="Arial" w:cs="Arial"/>
                <w:color w:val="000000" w:themeColor="text1"/>
                <w:lang w:val="en-US" w:eastAsia="zh-CN"/>
              </w:rPr>
              <w:t xml:space="preserve"> hasn’t discussed whether one </w:t>
            </w:r>
            <w:proofErr w:type="spellStart"/>
            <w:r>
              <w:rPr>
                <w:rFonts w:ascii="Arial" w:hAnsi="Arial" w:cs="Arial"/>
                <w:color w:val="000000" w:themeColor="text1"/>
                <w:lang w:val="en-US" w:eastAsia="zh-CN"/>
              </w:rPr>
              <w:t>QMC</w:t>
            </w:r>
            <w:proofErr w:type="spellEnd"/>
            <w:r>
              <w:rPr>
                <w:rFonts w:ascii="Arial" w:hAnsi="Arial" w:cs="Arial"/>
                <w:color w:val="000000" w:themeColor="text1"/>
                <w:lang w:val="en-US" w:eastAsia="zh-CN"/>
              </w:rPr>
              <w:t xml:space="preserve"> job identified by </w:t>
            </w:r>
            <w:proofErr w:type="spellStart"/>
            <w:r>
              <w:rPr>
                <w:rFonts w:ascii="Arial" w:hAnsi="Arial" w:cs="Arial" w:hint="eastAsia"/>
                <w:color w:val="000000" w:themeColor="text1"/>
                <w:lang w:val="en-US" w:eastAsia="zh-CN"/>
              </w:rPr>
              <w:t>QoE</w:t>
            </w:r>
            <w:proofErr w:type="spellEnd"/>
            <w:r>
              <w:rPr>
                <w:rFonts w:ascii="Arial" w:hAnsi="Arial" w:cs="Arial" w:hint="eastAsia"/>
                <w:color w:val="000000" w:themeColor="text1"/>
                <w:lang w:val="en-US" w:eastAsia="zh-CN"/>
              </w:rPr>
              <w:t xml:space="preserve"> Reference is per service type </w:t>
            </w:r>
            <w:r>
              <w:rPr>
                <w:rFonts w:ascii="Arial" w:hAnsi="Arial" w:cs="Arial"/>
                <w:color w:val="000000" w:themeColor="text1"/>
                <w:lang w:val="en-US" w:eastAsia="zh-CN"/>
              </w:rPr>
              <w:t xml:space="preserve">or per slice </w:t>
            </w:r>
            <w:r>
              <w:rPr>
                <w:rFonts w:ascii="Arial" w:hAnsi="Arial" w:cs="Arial" w:hint="eastAsia"/>
                <w:color w:val="000000" w:themeColor="text1"/>
                <w:lang w:val="en-US" w:eastAsia="zh-CN"/>
              </w:rPr>
              <w:t xml:space="preserve">for NR </w:t>
            </w:r>
            <w:proofErr w:type="spellStart"/>
            <w:r>
              <w:rPr>
                <w:rFonts w:ascii="Arial" w:hAnsi="Arial" w:cs="Arial" w:hint="eastAsia"/>
                <w:color w:val="000000" w:themeColor="text1"/>
                <w:lang w:val="en-US" w:eastAsia="zh-CN"/>
              </w:rPr>
              <w:t>QoE</w:t>
            </w:r>
            <w:proofErr w:type="spellEnd"/>
            <w:r>
              <w:rPr>
                <w:rFonts w:ascii="Arial" w:hAnsi="Arial" w:cs="Arial"/>
                <w:color w:val="000000" w:themeColor="text1"/>
                <w:lang w:val="en-US" w:eastAsia="zh-CN"/>
              </w:rPr>
              <w:t>.</w:t>
            </w:r>
          </w:p>
          <w:p w14:paraId="5B19E589" w14:textId="77777777" w:rsidR="00A86B0C" w:rsidRDefault="00A86B0C" w:rsidP="00A86B0C">
            <w:pPr>
              <w:spacing w:after="120"/>
              <w:ind w:right="120"/>
              <w:rPr>
                <w:rFonts w:ascii="Arial" w:hAnsi="Arial" w:cs="Arial"/>
                <w:color w:val="000000" w:themeColor="text1"/>
                <w:lang w:val="en-US" w:eastAsia="zh-CN"/>
              </w:rPr>
            </w:pPr>
            <w:proofErr w:type="spellStart"/>
            <w:r>
              <w:rPr>
                <w:rFonts w:ascii="Arial" w:hAnsi="Arial" w:cs="Arial"/>
                <w:color w:val="000000" w:themeColor="text1"/>
                <w:lang w:val="en-US" w:eastAsia="zh-CN"/>
              </w:rPr>
              <w:t>Q4</w:t>
            </w:r>
            <w:proofErr w:type="spellEnd"/>
            <w:r>
              <w:rPr>
                <w:rFonts w:ascii="Arial" w:hAnsi="Arial" w:cs="Arial"/>
                <w:color w:val="000000" w:themeColor="text1"/>
                <w:lang w:val="en-US" w:eastAsia="zh-CN"/>
              </w:rPr>
              <w:t>: W</w:t>
            </w:r>
            <w:r>
              <w:rPr>
                <w:rFonts w:ascii="Arial" w:hAnsi="Arial" w:cs="Arial" w:hint="eastAsia"/>
                <w:color w:val="000000" w:themeColor="text1"/>
                <w:lang w:val="en-US" w:eastAsia="zh-CN"/>
              </w:rPr>
              <w:t xml:space="preserve">hether the Measurement Collection Entity IP Address </w:t>
            </w:r>
            <w:r>
              <w:rPr>
                <w:rFonts w:ascii="Arial" w:hAnsi="Arial" w:cs="Arial"/>
                <w:color w:val="000000" w:themeColor="text1"/>
                <w:lang w:val="en-US" w:eastAsia="zh-CN"/>
              </w:rPr>
              <w:t>will be configured</w:t>
            </w:r>
            <w:r>
              <w:rPr>
                <w:rFonts w:ascii="Arial" w:hAnsi="Arial" w:cs="Arial" w:hint="eastAsia"/>
                <w:color w:val="000000" w:themeColor="text1"/>
                <w:lang w:val="en-US" w:eastAsia="zh-CN"/>
              </w:rPr>
              <w:t xml:space="preserve"> per service type or per </w:t>
            </w:r>
            <w:proofErr w:type="spellStart"/>
            <w:r>
              <w:rPr>
                <w:rFonts w:ascii="Arial" w:hAnsi="Arial" w:cs="Arial" w:hint="eastAsia"/>
                <w:color w:val="000000" w:themeColor="text1"/>
                <w:lang w:val="en-US" w:eastAsia="zh-CN"/>
              </w:rPr>
              <w:t>QoE</w:t>
            </w:r>
            <w:proofErr w:type="spellEnd"/>
            <w:r>
              <w:rPr>
                <w:rFonts w:ascii="Arial" w:hAnsi="Arial" w:cs="Arial" w:hint="eastAsia"/>
                <w:color w:val="000000" w:themeColor="text1"/>
                <w:lang w:val="en-US" w:eastAsia="zh-CN"/>
              </w:rPr>
              <w:t xml:space="preserve"> Reference?</w:t>
            </w:r>
          </w:p>
          <w:p w14:paraId="0B87A08C" w14:textId="77777777" w:rsidR="00A86B0C" w:rsidRDefault="00A86B0C" w:rsidP="00A86B0C">
            <w:pPr>
              <w:spacing w:after="120"/>
              <w:ind w:right="120"/>
              <w:rPr>
                <w:rFonts w:ascii="Arial" w:hAnsi="Arial" w:cs="Arial"/>
                <w:color w:val="000000" w:themeColor="text1"/>
                <w:lang w:val="en-US" w:eastAsia="zh-CN"/>
              </w:rPr>
            </w:pPr>
            <w:proofErr w:type="spellStart"/>
            <w:r>
              <w:rPr>
                <w:rFonts w:ascii="Arial" w:hAnsi="Arial" w:cs="Arial"/>
                <w:color w:val="000000" w:themeColor="text1"/>
                <w:lang w:val="en-US" w:eastAsia="zh-CN"/>
              </w:rPr>
              <w:t>SA5</w:t>
            </w:r>
            <w:proofErr w:type="spellEnd"/>
            <w:r>
              <w:rPr>
                <w:rFonts w:ascii="Arial" w:hAnsi="Arial" w:cs="Arial"/>
                <w:color w:val="000000" w:themeColor="text1"/>
                <w:lang w:val="en-US" w:eastAsia="zh-CN"/>
              </w:rPr>
              <w:t xml:space="preserve">: </w:t>
            </w:r>
            <w:r>
              <w:rPr>
                <w:rFonts w:ascii="Arial" w:hAnsi="Arial" w:cs="Arial" w:hint="eastAsia"/>
                <w:color w:val="000000" w:themeColor="text1"/>
                <w:lang w:val="en-US" w:eastAsia="zh-CN"/>
              </w:rPr>
              <w:t xml:space="preserve">The Measurement Collection Entity IP Address </w:t>
            </w:r>
            <w:r>
              <w:rPr>
                <w:rFonts w:ascii="Arial" w:hAnsi="Arial" w:cs="Arial"/>
                <w:color w:val="000000" w:themeColor="text1"/>
                <w:lang w:val="en-US" w:eastAsia="zh-CN"/>
              </w:rPr>
              <w:t>is configured</w:t>
            </w:r>
            <w:r>
              <w:rPr>
                <w:rFonts w:ascii="Arial" w:hAnsi="Arial" w:cs="Arial" w:hint="eastAsia"/>
                <w:color w:val="000000" w:themeColor="text1"/>
                <w:lang w:val="en-US" w:eastAsia="zh-CN"/>
              </w:rPr>
              <w:t xml:space="preserve"> per </w:t>
            </w:r>
            <w:proofErr w:type="spellStart"/>
            <w:r>
              <w:rPr>
                <w:rFonts w:ascii="Arial" w:hAnsi="Arial" w:cs="Arial" w:hint="eastAsia"/>
                <w:color w:val="000000" w:themeColor="text1"/>
                <w:lang w:val="en-US" w:eastAsia="zh-CN"/>
              </w:rPr>
              <w:t>QoE</w:t>
            </w:r>
            <w:proofErr w:type="spellEnd"/>
            <w:r>
              <w:rPr>
                <w:rFonts w:ascii="Arial" w:hAnsi="Arial" w:cs="Arial" w:hint="eastAsia"/>
                <w:color w:val="000000" w:themeColor="text1"/>
                <w:lang w:val="en-US" w:eastAsia="zh-CN"/>
              </w:rPr>
              <w:t xml:space="preserve"> Reference</w:t>
            </w:r>
            <w:r>
              <w:rPr>
                <w:rFonts w:ascii="Arial" w:hAnsi="Arial" w:cs="Arial"/>
                <w:color w:val="000000" w:themeColor="text1"/>
                <w:lang w:val="en-US" w:eastAsia="zh-CN"/>
              </w:rPr>
              <w:t>.</w:t>
            </w:r>
          </w:p>
          <w:p w14:paraId="6D26E449" w14:textId="77777777" w:rsidR="00A86B0C" w:rsidRDefault="00A86B0C" w:rsidP="00A86B0C">
            <w:pPr>
              <w:spacing w:after="120"/>
              <w:ind w:right="120"/>
              <w:rPr>
                <w:rFonts w:ascii="Arial" w:hAnsi="Arial" w:cs="Arial"/>
                <w:color w:val="000000" w:themeColor="text1"/>
                <w:lang w:val="en-US" w:eastAsia="zh-CN"/>
              </w:rPr>
            </w:pPr>
            <w:proofErr w:type="spellStart"/>
            <w:r>
              <w:rPr>
                <w:rFonts w:ascii="Arial" w:hAnsi="Arial" w:cs="Arial"/>
                <w:color w:val="000000" w:themeColor="text1"/>
                <w:lang w:val="en-US" w:eastAsia="zh-CN"/>
              </w:rPr>
              <w:t>Q5</w:t>
            </w:r>
            <w:proofErr w:type="spellEnd"/>
            <w:r>
              <w:rPr>
                <w:rFonts w:ascii="Arial" w:hAnsi="Arial" w:cs="Arial"/>
                <w:color w:val="000000" w:themeColor="text1"/>
                <w:lang w:val="en-US" w:eastAsia="zh-CN"/>
              </w:rPr>
              <w:t xml:space="preserve">: Is there a mechanism to ensure uniqueness of the </w:t>
            </w:r>
            <w:proofErr w:type="spellStart"/>
            <w:r>
              <w:rPr>
                <w:rFonts w:ascii="Arial" w:hAnsi="Arial" w:cs="Arial"/>
                <w:color w:val="000000" w:themeColor="text1"/>
                <w:lang w:val="en-US" w:eastAsia="zh-CN"/>
              </w:rPr>
              <w:t>QoE</w:t>
            </w:r>
            <w:proofErr w:type="spellEnd"/>
            <w:r>
              <w:rPr>
                <w:rFonts w:ascii="Arial" w:hAnsi="Arial" w:cs="Arial"/>
                <w:color w:val="000000" w:themeColor="text1"/>
                <w:lang w:val="en-US" w:eastAsia="zh-CN"/>
              </w:rPr>
              <w:t xml:space="preserve"> Reference for area-based </w:t>
            </w:r>
            <w:proofErr w:type="spellStart"/>
            <w:r>
              <w:rPr>
                <w:rFonts w:ascii="Arial" w:hAnsi="Arial" w:cs="Arial"/>
                <w:color w:val="000000" w:themeColor="text1"/>
                <w:lang w:val="en-US" w:eastAsia="zh-CN"/>
              </w:rPr>
              <w:t>QMC</w:t>
            </w:r>
            <w:proofErr w:type="spellEnd"/>
            <w:r>
              <w:rPr>
                <w:rFonts w:ascii="Arial" w:hAnsi="Arial" w:cs="Arial"/>
                <w:color w:val="000000" w:themeColor="text1"/>
                <w:lang w:val="en-US" w:eastAsia="zh-CN"/>
              </w:rPr>
              <w:t xml:space="preserve">, where </w:t>
            </w:r>
            <w:proofErr w:type="spellStart"/>
            <w:r>
              <w:rPr>
                <w:rFonts w:ascii="Arial" w:hAnsi="Arial" w:cs="Arial"/>
                <w:color w:val="000000" w:themeColor="text1"/>
                <w:lang w:val="en-US" w:eastAsia="zh-CN"/>
              </w:rPr>
              <w:t>UE</w:t>
            </w:r>
            <w:proofErr w:type="spellEnd"/>
            <w:r>
              <w:rPr>
                <w:rFonts w:ascii="Arial" w:hAnsi="Arial" w:cs="Arial"/>
                <w:color w:val="000000" w:themeColor="text1"/>
                <w:lang w:val="en-US" w:eastAsia="zh-CN"/>
              </w:rPr>
              <w:t xml:space="preserve"> selection is performed by the NG-RAN?</w:t>
            </w:r>
          </w:p>
          <w:p w14:paraId="0810C506" w14:textId="77777777" w:rsidR="00A86B0C" w:rsidRPr="003708B2" w:rsidRDefault="00A86B0C" w:rsidP="00A86B0C">
            <w:pPr>
              <w:rPr>
                <w:rFonts w:ascii="Arial" w:hAnsi="Arial" w:cs="Arial"/>
                <w:color w:val="000000" w:themeColor="text1"/>
                <w:lang w:val="en-US" w:eastAsia="zh-CN"/>
              </w:rPr>
            </w:pPr>
            <w:proofErr w:type="spellStart"/>
            <w:r>
              <w:rPr>
                <w:rFonts w:ascii="Arial" w:hAnsi="Arial" w:cs="Arial"/>
                <w:color w:val="000000" w:themeColor="text1"/>
                <w:lang w:val="en-US" w:eastAsia="zh-CN"/>
              </w:rPr>
              <w:t>SA5</w:t>
            </w:r>
            <w:proofErr w:type="spellEnd"/>
            <w:r>
              <w:rPr>
                <w:rFonts w:ascii="Arial" w:hAnsi="Arial" w:cs="Arial"/>
                <w:color w:val="000000" w:themeColor="text1"/>
                <w:lang w:val="en-US" w:eastAsia="zh-CN"/>
              </w:rPr>
              <w:t xml:space="preserve">: </w:t>
            </w:r>
            <w:r w:rsidRPr="003708B2">
              <w:rPr>
                <w:rFonts w:ascii="Arial" w:hAnsi="Arial" w:cs="Arial"/>
                <w:color w:val="000000" w:themeColor="text1"/>
                <w:lang w:val="en-US" w:eastAsia="zh-CN"/>
              </w:rPr>
              <w:t xml:space="preserve">The </w:t>
            </w:r>
            <w:proofErr w:type="spellStart"/>
            <w:r w:rsidRPr="003708B2">
              <w:rPr>
                <w:rFonts w:ascii="Arial" w:hAnsi="Arial" w:cs="Arial"/>
                <w:color w:val="000000" w:themeColor="text1"/>
                <w:lang w:val="en-US" w:eastAsia="zh-CN"/>
              </w:rPr>
              <w:t>QoE</w:t>
            </w:r>
            <w:proofErr w:type="spellEnd"/>
            <w:r w:rsidRPr="003708B2">
              <w:rPr>
                <w:rFonts w:ascii="Arial" w:hAnsi="Arial" w:cs="Arial"/>
                <w:color w:val="000000" w:themeColor="text1"/>
                <w:lang w:val="en-US" w:eastAsia="zh-CN"/>
              </w:rPr>
              <w:t xml:space="preserve"> reference shall be globally unique</w:t>
            </w:r>
            <w:r>
              <w:rPr>
                <w:rFonts w:ascii="Arial" w:hAnsi="Arial" w:cs="Arial"/>
                <w:color w:val="000000" w:themeColor="text1"/>
                <w:lang w:val="en-US" w:eastAsia="zh-CN"/>
              </w:rPr>
              <w:t xml:space="preserve">, </w:t>
            </w:r>
            <w:r w:rsidRPr="003708B2">
              <w:rPr>
                <w:rFonts w:ascii="Arial" w:hAnsi="Arial" w:cs="Arial"/>
                <w:color w:val="000000" w:themeColor="text1"/>
                <w:lang w:val="en-US" w:eastAsia="zh-CN"/>
              </w:rPr>
              <w:t>it is composed as follows:</w:t>
            </w:r>
          </w:p>
          <w:p w14:paraId="29F82EEF" w14:textId="285F1E90" w:rsidR="00A86B0C" w:rsidRPr="00A86B0C" w:rsidRDefault="00A86B0C" w:rsidP="00A86B0C">
            <w:pPr>
              <w:ind w:leftChars="283" w:left="567" w:hanging="1"/>
              <w:rPr>
                <w:rFonts w:ascii="Arial" w:eastAsiaTheme="minorEastAsia" w:hAnsi="Arial" w:cs="Arial"/>
                <w:color w:val="000000" w:themeColor="text1"/>
                <w:lang w:val="en-US" w:eastAsia="zh-CN"/>
              </w:rPr>
            </w:pPr>
            <w:proofErr w:type="spellStart"/>
            <w:r w:rsidRPr="003708B2">
              <w:rPr>
                <w:rFonts w:ascii="Arial" w:hAnsi="Arial" w:cs="Arial"/>
                <w:color w:val="000000" w:themeColor="text1"/>
                <w:lang w:val="en-US" w:eastAsia="zh-CN"/>
              </w:rPr>
              <w:t>MCC+MNC+QMC</w:t>
            </w:r>
            <w:proofErr w:type="spellEnd"/>
            <w:r w:rsidRPr="003708B2">
              <w:rPr>
                <w:rFonts w:ascii="Arial" w:hAnsi="Arial" w:cs="Arial"/>
                <w:color w:val="000000" w:themeColor="text1"/>
                <w:lang w:val="en-US" w:eastAsia="zh-CN"/>
              </w:rPr>
              <w:t xml:space="preserve"> ID, where the </w:t>
            </w:r>
            <w:r w:rsidRPr="003708B2">
              <w:rPr>
                <w:color w:val="000000" w:themeColor="text1"/>
                <w:lang w:val="en-US" w:eastAsia="zh-CN"/>
              </w:rPr>
              <w:t xml:space="preserve">MCC and </w:t>
            </w:r>
            <w:proofErr w:type="spellStart"/>
            <w:r w:rsidRPr="003708B2">
              <w:rPr>
                <w:color w:val="000000" w:themeColor="text1"/>
                <w:lang w:val="en-US" w:eastAsia="zh-CN"/>
              </w:rPr>
              <w:t>MNC</w:t>
            </w:r>
            <w:proofErr w:type="spellEnd"/>
            <w:r w:rsidRPr="003708B2">
              <w:rPr>
                <w:color w:val="000000" w:themeColor="text1"/>
                <w:lang w:val="en-US" w:eastAsia="zh-CN"/>
              </w:rPr>
              <w:t xml:space="preserve"> are coming with the </w:t>
            </w:r>
            <w:proofErr w:type="spellStart"/>
            <w:r w:rsidRPr="003708B2">
              <w:rPr>
                <w:color w:val="000000" w:themeColor="text1"/>
                <w:lang w:val="en-US" w:eastAsia="zh-CN"/>
              </w:rPr>
              <w:t>QMC</w:t>
            </w:r>
            <w:proofErr w:type="spellEnd"/>
            <w:r w:rsidRPr="003708B2">
              <w:rPr>
                <w:color w:val="000000" w:themeColor="text1"/>
                <w:lang w:val="en-US" w:eastAsia="zh-CN"/>
              </w:rPr>
              <w:t xml:space="preserve"> activation request from the management system to identify one </w:t>
            </w:r>
            <w:proofErr w:type="spellStart"/>
            <w:r w:rsidRPr="003708B2">
              <w:rPr>
                <w:color w:val="000000" w:themeColor="text1"/>
                <w:lang w:val="en-US" w:eastAsia="zh-CN"/>
              </w:rPr>
              <w:t>PLMN</w:t>
            </w:r>
            <w:proofErr w:type="spellEnd"/>
            <w:r w:rsidRPr="003708B2">
              <w:rPr>
                <w:color w:val="000000" w:themeColor="text1"/>
                <w:lang w:val="en-US" w:eastAsia="zh-CN"/>
              </w:rPr>
              <w:t xml:space="preserve"> containing the management system, and</w:t>
            </w:r>
            <w:r w:rsidRPr="003708B2">
              <w:rPr>
                <w:rFonts w:ascii="Arial" w:hAnsi="Arial" w:cs="Arial"/>
                <w:color w:val="000000" w:themeColor="text1"/>
                <w:lang w:val="en-US" w:eastAsia="zh-CN"/>
              </w:rPr>
              <w:t xml:space="preserve"> </w:t>
            </w:r>
            <w:proofErr w:type="spellStart"/>
            <w:r w:rsidRPr="003708B2">
              <w:rPr>
                <w:rFonts w:ascii="Arial" w:hAnsi="Arial" w:cs="Arial"/>
                <w:color w:val="000000" w:themeColor="text1"/>
                <w:lang w:val="en-US" w:eastAsia="zh-CN"/>
              </w:rPr>
              <w:t>QMC</w:t>
            </w:r>
            <w:proofErr w:type="spellEnd"/>
            <w:r w:rsidRPr="003708B2">
              <w:rPr>
                <w:rFonts w:ascii="Arial" w:hAnsi="Arial" w:cs="Arial"/>
                <w:color w:val="000000" w:themeColor="text1"/>
                <w:lang w:val="en-US" w:eastAsia="zh-CN"/>
              </w:rPr>
              <w:t xml:space="preserve"> ID is a 3 byte Octet String.</w:t>
            </w:r>
          </w:p>
        </w:tc>
      </w:tr>
    </w:tbl>
    <w:p w14:paraId="644236C2" w14:textId="5FDB83CD" w:rsidR="002F6690" w:rsidRPr="00850C8D" w:rsidRDefault="00303B20" w:rsidP="009B36B0">
      <w:pPr>
        <w:pStyle w:val="afa"/>
        <w:numPr>
          <w:ilvl w:val="0"/>
          <w:numId w:val="18"/>
        </w:numPr>
        <w:spacing w:beforeLines="50" w:before="120"/>
        <w:ind w:firstLineChars="0"/>
        <w:rPr>
          <w:rFonts w:eastAsia="宋体"/>
          <w:lang w:eastAsia="zh-CN"/>
        </w:rPr>
      </w:pPr>
      <w:r w:rsidRPr="00303B20">
        <w:rPr>
          <w:rFonts w:eastAsia="宋体"/>
          <w:b/>
          <w:lang w:eastAsia="zh-CN"/>
        </w:rPr>
        <w:lastRenderedPageBreak/>
        <w:t>T</w:t>
      </w:r>
      <w:r w:rsidR="00BC4286" w:rsidRPr="00303B20">
        <w:rPr>
          <w:rFonts w:eastAsia="宋体"/>
          <w:b/>
          <w:lang w:eastAsia="zh-CN"/>
        </w:rPr>
        <w:t>he</w:t>
      </w:r>
      <w:r w:rsidR="002F6690" w:rsidRPr="00303B20">
        <w:rPr>
          <w:rFonts w:eastAsia="宋体"/>
          <w:b/>
          <w:lang w:eastAsia="zh-CN"/>
        </w:rPr>
        <w:t xml:space="preserve"> </w:t>
      </w:r>
      <w:proofErr w:type="spellStart"/>
      <w:r w:rsidR="002F6690" w:rsidRPr="00303B20">
        <w:rPr>
          <w:rFonts w:eastAsia="宋体"/>
          <w:b/>
          <w:lang w:eastAsia="zh-CN"/>
        </w:rPr>
        <w:t>QoE</w:t>
      </w:r>
      <w:proofErr w:type="spellEnd"/>
      <w:r w:rsidR="002F6690" w:rsidRPr="00303B20">
        <w:rPr>
          <w:rFonts w:eastAsia="宋体"/>
          <w:b/>
          <w:lang w:eastAsia="zh-CN"/>
        </w:rPr>
        <w:t xml:space="preserve"> reference and MCE IP address </w:t>
      </w:r>
      <w:r w:rsidR="00BC4286" w:rsidRPr="00303B20">
        <w:rPr>
          <w:rFonts w:eastAsia="宋体"/>
          <w:b/>
          <w:lang w:eastAsia="zh-CN"/>
        </w:rPr>
        <w:t>are</w:t>
      </w:r>
      <w:r w:rsidR="00DD2283" w:rsidRPr="00303B20">
        <w:rPr>
          <w:rFonts w:eastAsia="宋体"/>
          <w:b/>
          <w:lang w:eastAsia="zh-CN"/>
        </w:rPr>
        <w:t xml:space="preserve"> configured </w:t>
      </w:r>
      <w:r w:rsidR="002F6690" w:rsidRPr="00303B20">
        <w:rPr>
          <w:rFonts w:eastAsia="宋体"/>
          <w:b/>
          <w:lang w:eastAsia="zh-CN"/>
        </w:rPr>
        <w:t xml:space="preserve">per </w:t>
      </w:r>
      <w:proofErr w:type="spellStart"/>
      <w:r w:rsidR="00BC4286" w:rsidRPr="00303B20">
        <w:rPr>
          <w:rFonts w:eastAsia="宋体"/>
          <w:b/>
          <w:lang w:eastAsia="zh-CN"/>
        </w:rPr>
        <w:t>QoE</w:t>
      </w:r>
      <w:proofErr w:type="spellEnd"/>
      <w:r w:rsidR="00BC4286" w:rsidRPr="00303B20">
        <w:rPr>
          <w:rFonts w:eastAsia="宋体"/>
          <w:b/>
          <w:lang w:eastAsia="zh-CN"/>
        </w:rPr>
        <w:t xml:space="preserve"> measurement</w:t>
      </w:r>
      <w:r w:rsidR="002F6690" w:rsidRPr="00303B20">
        <w:rPr>
          <w:rFonts w:eastAsia="宋体"/>
          <w:b/>
          <w:lang w:eastAsia="zh-CN"/>
        </w:rPr>
        <w:t>.</w:t>
      </w:r>
      <w:r w:rsidR="00BC4286" w:rsidRPr="00303B20">
        <w:rPr>
          <w:rFonts w:eastAsia="宋体"/>
          <w:b/>
          <w:lang w:eastAsia="zh-CN"/>
        </w:rPr>
        <w:t xml:space="preserve"> </w:t>
      </w:r>
    </w:p>
    <w:p w14:paraId="3DACDB8A" w14:textId="5785366E" w:rsidR="00850C8D" w:rsidRDefault="00850C8D" w:rsidP="00850C8D">
      <w:pPr>
        <w:rPr>
          <w:rFonts w:eastAsia="宋体"/>
          <w:lang w:eastAsia="zh-CN"/>
        </w:rPr>
      </w:pPr>
      <w:r>
        <w:rPr>
          <w:rFonts w:eastAsia="宋体" w:hint="eastAsia"/>
          <w:lang w:eastAsia="zh-CN"/>
        </w:rPr>
        <w:t>I</w:t>
      </w:r>
      <w:r>
        <w:rPr>
          <w:rFonts w:eastAsia="宋体"/>
          <w:lang w:eastAsia="zh-CN"/>
        </w:rPr>
        <w:t xml:space="preserve">n the last meeting, one company proposes to introduce a measurement configuration application layer ID for each </w:t>
      </w:r>
      <w:proofErr w:type="spellStart"/>
      <w:r>
        <w:rPr>
          <w:rFonts w:eastAsia="宋体"/>
          <w:lang w:eastAsia="zh-CN"/>
        </w:rPr>
        <w:t>QoE</w:t>
      </w:r>
      <w:proofErr w:type="spellEnd"/>
      <w:r>
        <w:rPr>
          <w:rFonts w:eastAsia="宋体"/>
          <w:lang w:eastAsia="zh-CN"/>
        </w:rPr>
        <w:t xml:space="preserve"> measurement. In our understanding, the motivation is to indicate the </w:t>
      </w:r>
      <w:proofErr w:type="spellStart"/>
      <w:r>
        <w:rPr>
          <w:rFonts w:eastAsia="宋体"/>
          <w:lang w:eastAsia="zh-CN"/>
        </w:rPr>
        <w:t>QoE</w:t>
      </w:r>
      <w:proofErr w:type="spellEnd"/>
      <w:r>
        <w:rPr>
          <w:rFonts w:eastAsia="宋体"/>
          <w:lang w:eastAsia="zh-CN"/>
        </w:rPr>
        <w:t xml:space="preserve"> measurement configuration. According to the above discussion, we think the </w:t>
      </w:r>
      <w:proofErr w:type="spellStart"/>
      <w:r>
        <w:rPr>
          <w:rFonts w:eastAsia="宋体"/>
          <w:lang w:eastAsia="zh-CN"/>
        </w:rPr>
        <w:t>QoE</w:t>
      </w:r>
      <w:proofErr w:type="spellEnd"/>
      <w:r>
        <w:rPr>
          <w:rFonts w:eastAsia="宋体"/>
          <w:lang w:eastAsia="zh-CN"/>
        </w:rPr>
        <w:t xml:space="preserve"> reference could be used to indicate the </w:t>
      </w:r>
      <w:proofErr w:type="spellStart"/>
      <w:r>
        <w:rPr>
          <w:rFonts w:eastAsia="宋体"/>
          <w:lang w:eastAsia="zh-CN"/>
        </w:rPr>
        <w:t>QoE</w:t>
      </w:r>
      <w:proofErr w:type="spellEnd"/>
      <w:r>
        <w:rPr>
          <w:rFonts w:eastAsia="宋体"/>
          <w:lang w:eastAsia="zh-CN"/>
        </w:rPr>
        <w:t xml:space="preserve"> measurement configuration. It is not needed to introduce the measurement configuration application layer ID in </w:t>
      </w:r>
      <w:proofErr w:type="spellStart"/>
      <w:r>
        <w:rPr>
          <w:rFonts w:eastAsia="宋体"/>
          <w:lang w:eastAsia="zh-CN"/>
        </w:rPr>
        <w:t>RAN3</w:t>
      </w:r>
      <w:proofErr w:type="spellEnd"/>
      <w:r>
        <w:rPr>
          <w:rFonts w:eastAsia="宋体"/>
          <w:lang w:eastAsia="zh-CN"/>
        </w:rPr>
        <w:t xml:space="preserve">. Also </w:t>
      </w:r>
      <w:r w:rsidR="00CA7451">
        <w:rPr>
          <w:rFonts w:eastAsia="宋体"/>
          <w:lang w:eastAsia="zh-CN"/>
        </w:rPr>
        <w:t xml:space="preserve">according to the LS [4] from </w:t>
      </w:r>
      <w:proofErr w:type="spellStart"/>
      <w:r w:rsidR="00CA7451">
        <w:rPr>
          <w:rFonts w:eastAsia="宋体"/>
          <w:lang w:eastAsia="zh-CN"/>
        </w:rPr>
        <w:t>RAN2</w:t>
      </w:r>
      <w:proofErr w:type="spellEnd"/>
      <w:r w:rsidR="00CA7451">
        <w:rPr>
          <w:rFonts w:eastAsia="宋体"/>
          <w:lang w:eastAsia="zh-CN"/>
        </w:rPr>
        <w:t xml:space="preserve">, </w:t>
      </w:r>
      <w:proofErr w:type="spellStart"/>
      <w:r w:rsidR="00CA7451">
        <w:rPr>
          <w:rFonts w:eastAsia="宋体"/>
          <w:lang w:eastAsia="zh-CN"/>
        </w:rPr>
        <w:t>RAN2</w:t>
      </w:r>
      <w:proofErr w:type="spellEnd"/>
      <w:r w:rsidR="00CA7451">
        <w:rPr>
          <w:rFonts w:eastAsia="宋体"/>
          <w:lang w:eastAsia="zh-CN"/>
        </w:rPr>
        <w:t xml:space="preserve"> has agreed to define one short </w:t>
      </w:r>
      <w:proofErr w:type="spellStart"/>
      <w:r w:rsidR="00CA7451">
        <w:rPr>
          <w:rFonts w:eastAsia="宋体"/>
          <w:lang w:eastAsia="zh-CN"/>
        </w:rPr>
        <w:t>RRC</w:t>
      </w:r>
      <w:proofErr w:type="spellEnd"/>
      <w:r w:rsidR="00CA7451">
        <w:rPr>
          <w:rFonts w:eastAsia="宋体"/>
          <w:lang w:eastAsia="zh-CN"/>
        </w:rPr>
        <w:t xml:space="preserve"> identifier, </w:t>
      </w:r>
      <w:proofErr w:type="spellStart"/>
      <w:r w:rsidR="00CA7451" w:rsidRPr="00CA7451">
        <w:rPr>
          <w:rFonts w:eastAsia="宋体"/>
          <w:i/>
          <w:lang w:eastAsia="zh-CN"/>
        </w:rPr>
        <w:t>MeasConfigAppLayerId</w:t>
      </w:r>
      <w:proofErr w:type="spellEnd"/>
      <w:r w:rsidR="00CA7451" w:rsidRPr="00CA7451">
        <w:rPr>
          <w:rFonts w:eastAsia="宋体"/>
          <w:lang w:eastAsia="zh-CN"/>
        </w:rPr>
        <w:t xml:space="preserve">, to identify each </w:t>
      </w:r>
      <w:proofErr w:type="spellStart"/>
      <w:r w:rsidR="00CA7451" w:rsidRPr="00CA7451">
        <w:rPr>
          <w:rFonts w:eastAsia="宋体"/>
          <w:lang w:eastAsia="zh-CN"/>
        </w:rPr>
        <w:t>QoE</w:t>
      </w:r>
      <w:proofErr w:type="spellEnd"/>
      <w:r w:rsidR="00CA7451" w:rsidRPr="00CA7451">
        <w:rPr>
          <w:rFonts w:eastAsia="宋体"/>
          <w:lang w:eastAsia="zh-CN"/>
        </w:rPr>
        <w:t xml:space="preserve"> measurement configuration</w:t>
      </w:r>
      <w:r w:rsidR="00CA7451">
        <w:rPr>
          <w:rFonts w:eastAsia="宋体"/>
          <w:lang w:eastAsia="zh-CN"/>
        </w:rPr>
        <w:t xml:space="preserve"> in </w:t>
      </w:r>
      <w:proofErr w:type="spellStart"/>
      <w:r w:rsidR="00CA7451">
        <w:rPr>
          <w:rFonts w:eastAsia="宋体"/>
          <w:lang w:eastAsia="zh-CN"/>
        </w:rPr>
        <w:t>Uu</w:t>
      </w:r>
      <w:proofErr w:type="spellEnd"/>
      <w:r w:rsidR="00CA7451" w:rsidRPr="00CA7451">
        <w:rPr>
          <w:rFonts w:eastAsia="宋体"/>
          <w:lang w:eastAsia="zh-CN"/>
        </w:rPr>
        <w:t xml:space="preserve">. The </w:t>
      </w:r>
      <w:proofErr w:type="spellStart"/>
      <w:r w:rsidR="00CA7451" w:rsidRPr="00CA7451">
        <w:rPr>
          <w:rFonts w:eastAsia="宋体"/>
          <w:i/>
          <w:lang w:eastAsia="zh-CN"/>
        </w:rPr>
        <w:t>MeasConfigAppLayerId</w:t>
      </w:r>
      <w:proofErr w:type="spellEnd"/>
      <w:r w:rsidR="00CA7451" w:rsidRPr="00CA7451">
        <w:rPr>
          <w:rFonts w:eastAsia="宋体"/>
          <w:lang w:eastAsia="zh-CN"/>
        </w:rPr>
        <w:t xml:space="preserve"> can be mapped to the </w:t>
      </w:r>
      <w:proofErr w:type="spellStart"/>
      <w:r w:rsidR="00CA7451" w:rsidRPr="00CA7451">
        <w:rPr>
          <w:rFonts w:eastAsia="宋体"/>
          <w:lang w:eastAsia="zh-CN"/>
        </w:rPr>
        <w:t>QoE</w:t>
      </w:r>
      <w:proofErr w:type="spellEnd"/>
      <w:r w:rsidR="00CA7451" w:rsidRPr="00CA7451">
        <w:rPr>
          <w:rFonts w:eastAsia="宋体"/>
          <w:lang w:eastAsia="zh-CN"/>
        </w:rPr>
        <w:t xml:space="preserve"> Reference in the </w:t>
      </w:r>
      <w:proofErr w:type="spellStart"/>
      <w:r w:rsidR="00CA7451" w:rsidRPr="00CA7451">
        <w:rPr>
          <w:rFonts w:eastAsia="宋体"/>
          <w:lang w:eastAsia="zh-CN"/>
        </w:rPr>
        <w:t>gNB</w:t>
      </w:r>
      <w:proofErr w:type="spellEnd"/>
      <w:r w:rsidR="00CA7451" w:rsidRPr="00CA7451">
        <w:rPr>
          <w:rFonts w:eastAsia="宋体"/>
          <w:lang w:eastAsia="zh-CN"/>
        </w:rPr>
        <w:t>.</w:t>
      </w:r>
      <w:r w:rsidR="00CA7451">
        <w:rPr>
          <w:rFonts w:eastAsia="宋体"/>
          <w:lang w:eastAsia="zh-CN"/>
        </w:rPr>
        <w:t xml:space="preserve"> Therefore it is not needed to introduce the measurement configuration application layer ID in </w:t>
      </w:r>
      <w:proofErr w:type="spellStart"/>
      <w:r w:rsidR="00CA7451">
        <w:rPr>
          <w:rFonts w:eastAsia="宋体"/>
          <w:lang w:eastAsia="zh-CN"/>
        </w:rPr>
        <w:t>RAN3</w:t>
      </w:r>
      <w:proofErr w:type="spellEnd"/>
      <w:r w:rsidR="00CA7451">
        <w:rPr>
          <w:rFonts w:eastAsia="宋体"/>
          <w:lang w:eastAsia="zh-CN"/>
        </w:rPr>
        <w:t>.</w:t>
      </w:r>
    </w:p>
    <w:tbl>
      <w:tblPr>
        <w:tblStyle w:val="af4"/>
        <w:tblW w:w="0" w:type="auto"/>
        <w:tblLook w:val="04A0" w:firstRow="1" w:lastRow="0" w:firstColumn="1" w:lastColumn="0" w:noHBand="0" w:noVBand="1"/>
      </w:tblPr>
      <w:tblGrid>
        <w:gridCol w:w="9631"/>
      </w:tblGrid>
      <w:tr w:rsidR="00CA7451" w14:paraId="0040DF4C" w14:textId="77777777" w:rsidTr="00CA7451">
        <w:tc>
          <w:tcPr>
            <w:tcW w:w="9631" w:type="dxa"/>
          </w:tcPr>
          <w:p w14:paraId="4EC89675" w14:textId="0033DF81" w:rsidR="00CA7451" w:rsidRDefault="00CA7451" w:rsidP="00CA7451">
            <w:pPr>
              <w:rPr>
                <w:rFonts w:eastAsia="宋体"/>
                <w:lang w:eastAsia="zh-CN"/>
              </w:rPr>
            </w:pPr>
            <w:proofErr w:type="spellStart"/>
            <w:r>
              <w:rPr>
                <w:rFonts w:ascii="Arial" w:hAnsi="Arial" w:cs="Arial"/>
                <w:color w:val="000000"/>
                <w:lang w:val="en-US"/>
              </w:rPr>
              <w:t>RAN2</w:t>
            </w:r>
            <w:proofErr w:type="spellEnd"/>
            <w:r>
              <w:rPr>
                <w:rFonts w:ascii="Arial" w:hAnsi="Arial" w:cs="Arial"/>
                <w:color w:val="000000"/>
                <w:lang w:val="en-US"/>
              </w:rPr>
              <w:t xml:space="preserve"> has discussed the configuration of </w:t>
            </w:r>
            <w:proofErr w:type="spellStart"/>
            <w:r>
              <w:rPr>
                <w:rFonts w:ascii="Arial" w:hAnsi="Arial" w:cs="Arial"/>
                <w:color w:val="000000"/>
                <w:lang w:val="en-US"/>
              </w:rPr>
              <w:t>QoE</w:t>
            </w:r>
            <w:proofErr w:type="spellEnd"/>
            <w:r>
              <w:rPr>
                <w:rFonts w:ascii="Arial" w:hAnsi="Arial" w:cs="Arial"/>
                <w:color w:val="000000"/>
                <w:lang w:val="en-US"/>
              </w:rPr>
              <w:t xml:space="preserve"> measurements in </w:t>
            </w:r>
            <w:proofErr w:type="spellStart"/>
            <w:r>
              <w:rPr>
                <w:rFonts w:ascii="Arial" w:hAnsi="Arial" w:cs="Arial"/>
                <w:color w:val="000000"/>
                <w:lang w:val="en-US"/>
              </w:rPr>
              <w:t>RRC_CONNECTED</w:t>
            </w:r>
            <w:proofErr w:type="spellEnd"/>
            <w:r>
              <w:rPr>
                <w:rFonts w:ascii="Arial" w:hAnsi="Arial" w:cs="Arial"/>
                <w:color w:val="000000"/>
                <w:lang w:val="en-US"/>
              </w:rPr>
              <w:t xml:space="preserve"> and have agreed to define a short </w:t>
            </w:r>
            <w:proofErr w:type="spellStart"/>
            <w:r>
              <w:rPr>
                <w:rFonts w:ascii="Arial" w:hAnsi="Arial" w:cs="Arial"/>
                <w:color w:val="000000"/>
                <w:lang w:val="en-US"/>
              </w:rPr>
              <w:t>RRC</w:t>
            </w:r>
            <w:proofErr w:type="spellEnd"/>
            <w:r>
              <w:rPr>
                <w:rFonts w:ascii="Arial" w:hAnsi="Arial" w:cs="Arial"/>
                <w:color w:val="000000"/>
                <w:lang w:val="en-US"/>
              </w:rPr>
              <w:t xml:space="preserve"> identifier, </w:t>
            </w:r>
            <w:proofErr w:type="spellStart"/>
            <w:r>
              <w:rPr>
                <w:rFonts w:ascii="Arial" w:hAnsi="Arial" w:cs="Arial"/>
                <w:i/>
                <w:color w:val="000000"/>
                <w:lang w:val="en-US"/>
              </w:rPr>
              <w:t>MeasConfigAppLayerId</w:t>
            </w:r>
            <w:proofErr w:type="spellEnd"/>
            <w:r>
              <w:rPr>
                <w:rFonts w:ascii="Arial" w:hAnsi="Arial" w:cs="Arial"/>
                <w:color w:val="000000"/>
                <w:lang w:val="en-US"/>
              </w:rPr>
              <w:t xml:space="preserve">, to identify each </w:t>
            </w:r>
            <w:proofErr w:type="spellStart"/>
            <w:r>
              <w:rPr>
                <w:rFonts w:ascii="Arial" w:hAnsi="Arial" w:cs="Arial"/>
                <w:color w:val="000000"/>
                <w:lang w:val="en-US"/>
              </w:rPr>
              <w:t>QoE</w:t>
            </w:r>
            <w:proofErr w:type="spellEnd"/>
            <w:r>
              <w:rPr>
                <w:rFonts w:ascii="Arial" w:hAnsi="Arial" w:cs="Arial"/>
                <w:color w:val="000000"/>
                <w:lang w:val="en-US"/>
              </w:rPr>
              <w:t xml:space="preserve"> measurement configuration. The </w:t>
            </w:r>
            <w:proofErr w:type="spellStart"/>
            <w:r>
              <w:rPr>
                <w:rFonts w:ascii="Arial" w:hAnsi="Arial" w:cs="Arial"/>
                <w:i/>
                <w:color w:val="000000"/>
                <w:lang w:val="en-US"/>
              </w:rPr>
              <w:t>MeasConfigAppLayerId</w:t>
            </w:r>
            <w:proofErr w:type="spellEnd"/>
            <w:r>
              <w:rPr>
                <w:rFonts w:ascii="Arial" w:hAnsi="Arial" w:cs="Arial"/>
                <w:color w:val="000000"/>
                <w:lang w:val="en-US"/>
              </w:rPr>
              <w:t xml:space="preserve"> is sent together with each </w:t>
            </w:r>
            <w:proofErr w:type="spellStart"/>
            <w:r>
              <w:rPr>
                <w:rFonts w:ascii="Arial" w:hAnsi="Arial" w:cs="Arial"/>
                <w:color w:val="000000"/>
                <w:lang w:val="en-US"/>
              </w:rPr>
              <w:t>QoE</w:t>
            </w:r>
            <w:proofErr w:type="spellEnd"/>
            <w:r>
              <w:rPr>
                <w:rFonts w:ascii="Arial" w:hAnsi="Arial" w:cs="Arial"/>
                <w:color w:val="000000"/>
                <w:lang w:val="en-US"/>
              </w:rPr>
              <w:t xml:space="preserve"> report from the </w:t>
            </w:r>
            <w:proofErr w:type="spellStart"/>
            <w:r>
              <w:rPr>
                <w:rFonts w:ascii="Arial" w:hAnsi="Arial" w:cs="Arial"/>
                <w:color w:val="000000"/>
                <w:lang w:val="en-US"/>
              </w:rPr>
              <w:t>UE</w:t>
            </w:r>
            <w:proofErr w:type="spellEnd"/>
            <w:r>
              <w:rPr>
                <w:rFonts w:ascii="Arial" w:hAnsi="Arial" w:cs="Arial"/>
                <w:color w:val="000000"/>
                <w:lang w:val="en-US"/>
              </w:rPr>
              <w:t xml:space="preserve"> to the network. According to </w:t>
            </w:r>
            <w:proofErr w:type="spellStart"/>
            <w:r>
              <w:rPr>
                <w:rFonts w:ascii="Arial" w:hAnsi="Arial" w:cs="Arial"/>
                <w:color w:val="000000"/>
                <w:lang w:val="en-US"/>
              </w:rPr>
              <w:t>RAN2</w:t>
            </w:r>
            <w:proofErr w:type="spellEnd"/>
            <w:r>
              <w:rPr>
                <w:rFonts w:ascii="Arial" w:hAnsi="Arial" w:cs="Arial"/>
                <w:color w:val="000000"/>
                <w:lang w:val="en-US"/>
              </w:rPr>
              <w:t xml:space="preserve"> understanding the short </w:t>
            </w:r>
            <w:proofErr w:type="spellStart"/>
            <w:r>
              <w:rPr>
                <w:rFonts w:ascii="Arial" w:hAnsi="Arial" w:cs="Arial"/>
                <w:i/>
                <w:color w:val="000000"/>
                <w:lang w:val="en-US"/>
              </w:rPr>
              <w:t>MeasConfigAppLayerId</w:t>
            </w:r>
            <w:proofErr w:type="spellEnd"/>
            <w:r>
              <w:rPr>
                <w:rFonts w:ascii="Arial" w:hAnsi="Arial" w:cs="Arial"/>
                <w:color w:val="000000"/>
                <w:lang w:val="en-US"/>
              </w:rPr>
              <w:t xml:space="preserve"> can be mapped to the </w:t>
            </w:r>
            <w:proofErr w:type="spellStart"/>
            <w:r>
              <w:rPr>
                <w:rFonts w:ascii="Arial" w:hAnsi="Arial" w:cs="Arial"/>
                <w:color w:val="000000"/>
                <w:lang w:val="en-US"/>
              </w:rPr>
              <w:t>QoE</w:t>
            </w:r>
            <w:proofErr w:type="spellEnd"/>
            <w:r>
              <w:rPr>
                <w:rFonts w:ascii="Arial" w:hAnsi="Arial" w:cs="Arial"/>
                <w:color w:val="000000"/>
                <w:lang w:val="en-US"/>
              </w:rPr>
              <w:t xml:space="preserve"> Reference in the </w:t>
            </w:r>
            <w:proofErr w:type="spellStart"/>
            <w:r>
              <w:rPr>
                <w:rFonts w:ascii="Arial" w:hAnsi="Arial" w:cs="Arial"/>
                <w:color w:val="000000"/>
                <w:lang w:val="en-US"/>
              </w:rPr>
              <w:t>gNB</w:t>
            </w:r>
            <w:proofErr w:type="spellEnd"/>
            <w:r>
              <w:rPr>
                <w:rFonts w:ascii="Arial" w:hAnsi="Arial" w:cs="Arial"/>
                <w:color w:val="000000"/>
                <w:lang w:val="en-US"/>
              </w:rPr>
              <w:t xml:space="preserve"> and forwarded to OAM together with the report. The mapping can be transferred to the target </w:t>
            </w:r>
            <w:proofErr w:type="spellStart"/>
            <w:r>
              <w:rPr>
                <w:rFonts w:ascii="Arial" w:hAnsi="Arial" w:cs="Arial"/>
                <w:color w:val="000000"/>
                <w:lang w:val="en-US"/>
              </w:rPr>
              <w:t>gNB</w:t>
            </w:r>
            <w:proofErr w:type="spellEnd"/>
            <w:r>
              <w:rPr>
                <w:rFonts w:ascii="Arial" w:hAnsi="Arial" w:cs="Arial"/>
                <w:color w:val="000000"/>
                <w:lang w:val="en-US"/>
              </w:rPr>
              <w:t xml:space="preserve"> as part of </w:t>
            </w:r>
            <w:proofErr w:type="spellStart"/>
            <w:r>
              <w:rPr>
                <w:rFonts w:ascii="Arial" w:hAnsi="Arial" w:cs="Arial"/>
                <w:color w:val="000000"/>
                <w:lang w:val="en-US"/>
              </w:rPr>
              <w:t>QoE</w:t>
            </w:r>
            <w:proofErr w:type="spellEnd"/>
            <w:r>
              <w:rPr>
                <w:rFonts w:ascii="Arial" w:hAnsi="Arial" w:cs="Arial"/>
                <w:color w:val="000000"/>
                <w:lang w:val="en-US"/>
              </w:rPr>
              <w:t xml:space="preserve"> measurement configuration at handover. Thereby, the </w:t>
            </w:r>
            <w:proofErr w:type="spellStart"/>
            <w:r>
              <w:rPr>
                <w:rFonts w:ascii="Arial" w:hAnsi="Arial" w:cs="Arial"/>
                <w:color w:val="000000"/>
                <w:lang w:val="en-US"/>
              </w:rPr>
              <w:t>QoE</w:t>
            </w:r>
            <w:proofErr w:type="spellEnd"/>
            <w:r>
              <w:rPr>
                <w:rFonts w:ascii="Arial" w:hAnsi="Arial" w:cs="Arial"/>
                <w:color w:val="000000"/>
                <w:lang w:val="en-US"/>
              </w:rPr>
              <w:t xml:space="preserve"> Reference does not need to be sent to the </w:t>
            </w:r>
            <w:proofErr w:type="spellStart"/>
            <w:r>
              <w:rPr>
                <w:rFonts w:ascii="Arial" w:hAnsi="Arial" w:cs="Arial"/>
                <w:color w:val="000000"/>
                <w:lang w:val="en-US"/>
              </w:rPr>
              <w:t>UE</w:t>
            </w:r>
            <w:proofErr w:type="spellEnd"/>
            <w:r>
              <w:rPr>
                <w:rFonts w:ascii="Arial" w:hAnsi="Arial" w:cs="Arial"/>
                <w:color w:val="000000"/>
                <w:lang w:val="en-US"/>
              </w:rPr>
              <w:t xml:space="preserve"> outside the container for </w:t>
            </w:r>
            <w:proofErr w:type="spellStart"/>
            <w:r>
              <w:rPr>
                <w:rFonts w:ascii="Arial" w:hAnsi="Arial" w:cs="Arial"/>
                <w:color w:val="000000"/>
                <w:lang w:val="en-US"/>
              </w:rPr>
              <w:t>QoE</w:t>
            </w:r>
            <w:proofErr w:type="spellEnd"/>
            <w:r>
              <w:rPr>
                <w:rFonts w:ascii="Arial" w:hAnsi="Arial" w:cs="Arial"/>
                <w:color w:val="000000"/>
                <w:lang w:val="en-US"/>
              </w:rPr>
              <w:t xml:space="preserve"> measurements in </w:t>
            </w:r>
            <w:proofErr w:type="spellStart"/>
            <w:r>
              <w:rPr>
                <w:rFonts w:ascii="Arial" w:hAnsi="Arial" w:cs="Arial"/>
                <w:color w:val="000000"/>
                <w:lang w:val="en-US"/>
              </w:rPr>
              <w:t>RRC_CONNECTED</w:t>
            </w:r>
            <w:proofErr w:type="spellEnd"/>
            <w:r>
              <w:rPr>
                <w:rFonts w:ascii="Arial" w:hAnsi="Arial" w:cs="Arial"/>
                <w:color w:val="000000"/>
                <w:lang w:val="en-US"/>
              </w:rPr>
              <w:t xml:space="preserve">. </w:t>
            </w:r>
            <w:proofErr w:type="spellStart"/>
            <w:r>
              <w:rPr>
                <w:rFonts w:ascii="Arial" w:hAnsi="Arial" w:cs="Arial"/>
                <w:color w:val="000000"/>
                <w:lang w:val="en-US"/>
              </w:rPr>
              <w:t>RAN2</w:t>
            </w:r>
            <w:proofErr w:type="spellEnd"/>
            <w:r>
              <w:rPr>
                <w:rFonts w:ascii="Arial" w:hAnsi="Arial" w:cs="Arial"/>
                <w:color w:val="000000"/>
                <w:lang w:val="en-US"/>
              </w:rPr>
              <w:t xml:space="preserve"> would like to confirm this understanding with </w:t>
            </w:r>
            <w:proofErr w:type="spellStart"/>
            <w:r>
              <w:rPr>
                <w:rFonts w:ascii="Arial" w:hAnsi="Arial" w:cs="Arial"/>
                <w:color w:val="000000"/>
                <w:lang w:val="en-US"/>
              </w:rPr>
              <w:t>SA5</w:t>
            </w:r>
            <w:proofErr w:type="spellEnd"/>
            <w:r>
              <w:rPr>
                <w:rFonts w:ascii="Arial" w:hAnsi="Arial" w:cs="Arial"/>
                <w:color w:val="000000"/>
                <w:lang w:val="en-US"/>
              </w:rPr>
              <w:t>.</w:t>
            </w:r>
          </w:p>
        </w:tc>
      </w:tr>
    </w:tbl>
    <w:p w14:paraId="03A19419" w14:textId="16F531D3" w:rsidR="006001DE" w:rsidRPr="00850C8D" w:rsidRDefault="006001DE" w:rsidP="009B36B0">
      <w:pPr>
        <w:pStyle w:val="afa"/>
        <w:numPr>
          <w:ilvl w:val="0"/>
          <w:numId w:val="18"/>
        </w:numPr>
        <w:spacing w:beforeLines="50" w:before="120"/>
        <w:ind w:firstLineChars="0"/>
        <w:rPr>
          <w:rFonts w:eastAsia="宋体"/>
          <w:lang w:eastAsia="zh-CN"/>
        </w:rPr>
      </w:pPr>
      <w:r>
        <w:rPr>
          <w:rFonts w:eastAsia="宋体"/>
          <w:b/>
          <w:lang w:eastAsia="zh-CN"/>
        </w:rPr>
        <w:t xml:space="preserve">No need to introduce the </w:t>
      </w:r>
      <w:r w:rsidRPr="006001DE">
        <w:rPr>
          <w:rFonts w:eastAsia="宋体"/>
          <w:b/>
          <w:lang w:eastAsia="zh-CN"/>
        </w:rPr>
        <w:t xml:space="preserve">measurement configuration application layer ID </w:t>
      </w:r>
      <w:r>
        <w:rPr>
          <w:rFonts w:eastAsia="宋体"/>
          <w:b/>
          <w:lang w:eastAsia="zh-CN"/>
        </w:rPr>
        <w:t xml:space="preserve">in </w:t>
      </w:r>
      <w:proofErr w:type="spellStart"/>
      <w:r>
        <w:rPr>
          <w:rFonts w:eastAsia="宋体"/>
          <w:b/>
          <w:lang w:eastAsia="zh-CN"/>
        </w:rPr>
        <w:t>RAN3</w:t>
      </w:r>
      <w:proofErr w:type="spellEnd"/>
      <w:r w:rsidRPr="00303B20">
        <w:rPr>
          <w:rFonts w:eastAsia="宋体"/>
          <w:b/>
          <w:lang w:eastAsia="zh-CN"/>
        </w:rPr>
        <w:t xml:space="preserve">. </w:t>
      </w:r>
    </w:p>
    <w:p w14:paraId="06B1BD58" w14:textId="1FD8C128" w:rsidR="00855352" w:rsidRDefault="006B293E" w:rsidP="00855352">
      <w:pPr>
        <w:pStyle w:val="21"/>
        <w:rPr>
          <w:rFonts w:eastAsia="宋体"/>
          <w:lang w:eastAsia="zh-CN"/>
        </w:rPr>
      </w:pPr>
      <w:r>
        <w:rPr>
          <w:rFonts w:eastAsia="宋体"/>
          <w:lang w:eastAsia="zh-CN"/>
        </w:rPr>
        <w:t>2.</w:t>
      </w:r>
      <w:r w:rsidR="00870263">
        <w:rPr>
          <w:rFonts w:eastAsia="宋体"/>
          <w:lang w:eastAsia="zh-CN"/>
        </w:rPr>
        <w:t>3</w:t>
      </w:r>
      <w:r>
        <w:rPr>
          <w:rFonts w:eastAsia="宋体"/>
          <w:lang w:eastAsia="zh-CN"/>
        </w:rPr>
        <w:t xml:space="preserve"> Criteria for triggering/stopping the </w:t>
      </w:r>
      <w:proofErr w:type="spellStart"/>
      <w:r>
        <w:rPr>
          <w:rFonts w:eastAsia="宋体"/>
          <w:lang w:eastAsia="zh-CN"/>
        </w:rPr>
        <w:t>QoE</w:t>
      </w:r>
      <w:proofErr w:type="spellEnd"/>
      <w:r>
        <w:rPr>
          <w:rFonts w:eastAsia="宋体"/>
          <w:lang w:eastAsia="zh-CN"/>
        </w:rPr>
        <w:t xml:space="preserve"> measurement</w:t>
      </w:r>
    </w:p>
    <w:p w14:paraId="7629596D" w14:textId="23E7CF6B" w:rsidR="00847778" w:rsidRDefault="00F82F6D" w:rsidP="00855352">
      <w:pPr>
        <w:rPr>
          <w:lang w:eastAsia="zh-CN"/>
        </w:rPr>
      </w:pPr>
      <w:r>
        <w:rPr>
          <w:rFonts w:eastAsia="宋体" w:hint="eastAsia"/>
          <w:lang w:eastAsia="zh-CN"/>
        </w:rPr>
        <w:t>I</w:t>
      </w:r>
      <w:r>
        <w:rPr>
          <w:rFonts w:eastAsia="宋体"/>
          <w:lang w:eastAsia="zh-CN"/>
        </w:rPr>
        <w:t xml:space="preserve">n the last meeting, </w:t>
      </w:r>
      <w:proofErr w:type="spellStart"/>
      <w:r>
        <w:rPr>
          <w:rFonts w:eastAsia="宋体"/>
          <w:lang w:eastAsia="zh-CN"/>
        </w:rPr>
        <w:t>RAN3</w:t>
      </w:r>
      <w:proofErr w:type="spellEnd"/>
      <w:r>
        <w:rPr>
          <w:rFonts w:eastAsia="宋体"/>
          <w:lang w:eastAsia="zh-CN"/>
        </w:rPr>
        <w:t xml:space="preserve"> discussed the criteria for triggering/stopping the </w:t>
      </w:r>
      <w:proofErr w:type="spellStart"/>
      <w:r>
        <w:rPr>
          <w:rFonts w:eastAsia="宋体"/>
          <w:lang w:eastAsia="zh-CN"/>
        </w:rPr>
        <w:t>QoE</w:t>
      </w:r>
      <w:proofErr w:type="spellEnd"/>
      <w:r>
        <w:rPr>
          <w:rFonts w:eastAsia="宋体"/>
          <w:lang w:eastAsia="zh-CN"/>
        </w:rPr>
        <w:t xml:space="preserve"> measurement. Most of compan</w:t>
      </w:r>
      <w:r w:rsidR="00675731">
        <w:rPr>
          <w:rFonts w:eastAsia="宋体"/>
          <w:lang w:eastAsia="zh-CN"/>
        </w:rPr>
        <w:t xml:space="preserve">ies think it is not necessary. According to the discussion, some companies think the NG-RAN can trigger/stop the </w:t>
      </w:r>
      <w:proofErr w:type="spellStart"/>
      <w:r w:rsidR="00675731">
        <w:rPr>
          <w:rFonts w:eastAsia="宋体"/>
          <w:lang w:eastAsia="zh-CN"/>
        </w:rPr>
        <w:t>QoE</w:t>
      </w:r>
      <w:proofErr w:type="spellEnd"/>
      <w:r w:rsidR="00675731">
        <w:rPr>
          <w:rFonts w:eastAsia="宋体"/>
          <w:lang w:eastAsia="zh-CN"/>
        </w:rPr>
        <w:t xml:space="preserve"> measurement </w:t>
      </w:r>
      <w:r w:rsidR="00675731">
        <w:t>during certain network</w:t>
      </w:r>
      <w:r w:rsidR="00847778">
        <w:t xml:space="preserve"> events (e.g. the time</w:t>
      </w:r>
      <w:r w:rsidR="00504152">
        <w:t xml:space="preserve"> based</w:t>
      </w:r>
      <w:r w:rsidR="00847778">
        <w:t xml:space="preserve"> events)</w:t>
      </w:r>
      <w:r w:rsidR="00675731">
        <w:t xml:space="preserve"> or radio events</w:t>
      </w:r>
      <w:r w:rsidR="00847778">
        <w:t xml:space="preserve"> (e.g. the radio quality based events)</w:t>
      </w:r>
      <w:r w:rsidR="00675731">
        <w:t xml:space="preserve">. </w:t>
      </w:r>
      <w:r w:rsidR="00847778">
        <w:t xml:space="preserve">For the time-based criterion, we think the OAM can send the </w:t>
      </w:r>
      <w:r w:rsidR="006B028E">
        <w:t xml:space="preserve">release </w:t>
      </w:r>
      <w:r w:rsidR="00847778">
        <w:t>command based on the time</w:t>
      </w:r>
      <w:r w:rsidR="006B028E">
        <w:t>,</w:t>
      </w:r>
      <w:r w:rsidR="00847778">
        <w:t xml:space="preserve"> </w:t>
      </w:r>
      <w:proofErr w:type="spellStart"/>
      <w:r w:rsidR="00847778">
        <w:t>RAN3</w:t>
      </w:r>
      <w:proofErr w:type="spellEnd"/>
      <w:r w:rsidR="00847778">
        <w:t xml:space="preserve"> does not need to specify it.</w:t>
      </w:r>
      <w:r w:rsidR="004B25DD">
        <w:t xml:space="preserve"> For the radio quality based events, we have one concern on it. If RAN uses these triggering conditions, RAN will trigger the </w:t>
      </w:r>
      <w:proofErr w:type="spellStart"/>
      <w:r w:rsidR="004B25DD">
        <w:t>QoE</w:t>
      </w:r>
      <w:proofErr w:type="spellEnd"/>
      <w:r w:rsidR="004B25DD">
        <w:t xml:space="preserve"> measurement after the service has been started for a while</w:t>
      </w:r>
      <w:r w:rsidR="006B028E">
        <w:t xml:space="preserve">, </w:t>
      </w:r>
      <w:proofErr w:type="spellStart"/>
      <w:r w:rsidR="006B028E">
        <w:t>i.e</w:t>
      </w:r>
      <w:proofErr w:type="spellEnd"/>
      <w:r w:rsidR="006B028E">
        <w:t xml:space="preserve"> it seems that RAN is allowed to intervene the </w:t>
      </w:r>
      <w:proofErr w:type="spellStart"/>
      <w:r w:rsidR="006B028E">
        <w:t>QoE</w:t>
      </w:r>
      <w:proofErr w:type="spellEnd"/>
      <w:r w:rsidR="006B028E">
        <w:t xml:space="preserve"> measurement</w:t>
      </w:r>
      <w:r w:rsidR="004B25DD">
        <w:t xml:space="preserve">. </w:t>
      </w:r>
      <w:r w:rsidR="00675731">
        <w:t xml:space="preserve">According to the requirements from </w:t>
      </w:r>
      <w:proofErr w:type="spellStart"/>
      <w:r w:rsidR="00675731">
        <w:t>SA4</w:t>
      </w:r>
      <w:proofErr w:type="spellEnd"/>
      <w:r w:rsidR="00675731">
        <w:t>, t</w:t>
      </w:r>
      <w:r w:rsidR="00675731" w:rsidRPr="00321B0F">
        <w:rPr>
          <w:lang w:eastAsia="zh-CN"/>
        </w:rPr>
        <w:t xml:space="preserve">he </w:t>
      </w:r>
      <w:proofErr w:type="spellStart"/>
      <w:r w:rsidR="00675731" w:rsidRPr="00321B0F">
        <w:rPr>
          <w:lang w:eastAsia="zh-CN"/>
        </w:rPr>
        <w:t>QoE</w:t>
      </w:r>
      <w:proofErr w:type="spellEnd"/>
      <w:r w:rsidR="00675731" w:rsidRPr="00321B0F">
        <w:rPr>
          <w:lang w:eastAsia="zh-CN"/>
        </w:rPr>
        <w:t xml:space="preserve"> configuration shall only be checked by the client when each session starts, and thus all logging and reporting criteria for an ongoing session shall be unaffected by any </w:t>
      </w:r>
      <w:proofErr w:type="spellStart"/>
      <w:r w:rsidR="00675731" w:rsidRPr="00321B0F">
        <w:rPr>
          <w:lang w:eastAsia="zh-CN"/>
        </w:rPr>
        <w:t>QoE</w:t>
      </w:r>
      <w:proofErr w:type="spellEnd"/>
      <w:r w:rsidR="00675731" w:rsidRPr="00321B0F">
        <w:rPr>
          <w:lang w:eastAsia="zh-CN"/>
        </w:rPr>
        <w:t xml:space="preserve"> configuration changes received during that session</w:t>
      </w:r>
      <w:r w:rsidR="006B028E">
        <w:rPr>
          <w:lang w:eastAsia="zh-CN"/>
        </w:rPr>
        <w:t xml:space="preserve">, which should </w:t>
      </w:r>
      <w:r w:rsidR="00675731" w:rsidRPr="00321B0F">
        <w:rPr>
          <w:lang w:eastAsia="zh-CN"/>
        </w:rPr>
        <w:t>also include evaluation of any filtering criteria, such as geographical filtering which shall only be done when the session starts.</w:t>
      </w:r>
      <w:r w:rsidR="004B30F8">
        <w:rPr>
          <w:lang w:eastAsia="zh-CN"/>
        </w:rPr>
        <w:t xml:space="preserve"> Therefore we have concerns </w:t>
      </w:r>
      <w:r w:rsidR="00E61802">
        <w:rPr>
          <w:lang w:eastAsia="zh-CN"/>
        </w:rPr>
        <w:t>that</w:t>
      </w:r>
      <w:r w:rsidR="004B30F8">
        <w:rPr>
          <w:lang w:eastAsia="zh-CN"/>
        </w:rPr>
        <w:t xml:space="preserve"> the </w:t>
      </w:r>
      <w:r w:rsidR="004B25DD">
        <w:rPr>
          <w:lang w:eastAsia="zh-CN"/>
        </w:rPr>
        <w:t xml:space="preserve">radio quality based </w:t>
      </w:r>
      <w:r w:rsidR="004B30F8">
        <w:rPr>
          <w:lang w:eastAsia="zh-CN"/>
        </w:rPr>
        <w:t xml:space="preserve">criteria for triggering/stopping will break the requirements from </w:t>
      </w:r>
      <w:proofErr w:type="spellStart"/>
      <w:r w:rsidR="004B30F8">
        <w:rPr>
          <w:lang w:eastAsia="zh-CN"/>
        </w:rPr>
        <w:t>SA4</w:t>
      </w:r>
      <w:proofErr w:type="spellEnd"/>
      <w:r w:rsidR="004B30F8">
        <w:rPr>
          <w:lang w:eastAsia="zh-CN"/>
        </w:rPr>
        <w:t>.</w:t>
      </w:r>
      <w:r w:rsidR="00847778">
        <w:rPr>
          <w:lang w:eastAsia="zh-CN"/>
        </w:rPr>
        <w:t xml:space="preserve"> In the email discussion in the last meeting, some companies think the triggering condition </w:t>
      </w:r>
      <w:r w:rsidR="004B25DD">
        <w:rPr>
          <w:lang w:eastAsia="zh-CN"/>
        </w:rPr>
        <w:t xml:space="preserve">can be checked by the </w:t>
      </w:r>
      <w:proofErr w:type="spellStart"/>
      <w:r w:rsidR="004B25DD">
        <w:rPr>
          <w:lang w:eastAsia="zh-CN"/>
        </w:rPr>
        <w:t>UE</w:t>
      </w:r>
      <w:proofErr w:type="spellEnd"/>
      <w:r w:rsidR="00971901">
        <w:rPr>
          <w:lang w:eastAsia="zh-CN"/>
        </w:rPr>
        <w:t xml:space="preserve"> in order to solve </w:t>
      </w:r>
      <w:r w:rsidR="004B25DD">
        <w:rPr>
          <w:lang w:eastAsia="zh-CN"/>
        </w:rPr>
        <w:t xml:space="preserve">the above concern. But it will bring another concern: the AS </w:t>
      </w:r>
      <w:r w:rsidR="006B028E">
        <w:rPr>
          <w:lang w:eastAsia="zh-CN"/>
        </w:rPr>
        <w:t xml:space="preserve">layer </w:t>
      </w:r>
      <w:r w:rsidR="004B25DD">
        <w:rPr>
          <w:lang w:eastAsia="zh-CN"/>
        </w:rPr>
        <w:t xml:space="preserve">of </w:t>
      </w:r>
      <w:proofErr w:type="spellStart"/>
      <w:r w:rsidR="004B25DD">
        <w:rPr>
          <w:lang w:eastAsia="zh-CN"/>
        </w:rPr>
        <w:t>UE</w:t>
      </w:r>
      <w:proofErr w:type="spellEnd"/>
      <w:r w:rsidR="004B25DD">
        <w:rPr>
          <w:lang w:eastAsia="zh-CN"/>
        </w:rPr>
        <w:t xml:space="preserve"> need</w:t>
      </w:r>
      <w:r w:rsidR="006B028E">
        <w:rPr>
          <w:lang w:eastAsia="zh-CN"/>
        </w:rPr>
        <w:t>s to</w:t>
      </w:r>
      <w:r w:rsidR="004B25DD">
        <w:rPr>
          <w:lang w:eastAsia="zh-CN"/>
        </w:rPr>
        <w:t xml:space="preserve"> send the radio condition to the </w:t>
      </w:r>
      <w:r w:rsidR="006B028E">
        <w:rPr>
          <w:lang w:eastAsia="zh-CN"/>
        </w:rPr>
        <w:t xml:space="preserve">application layer </w:t>
      </w:r>
      <w:r w:rsidR="004B25DD">
        <w:rPr>
          <w:lang w:eastAsia="zh-CN"/>
        </w:rPr>
        <w:t xml:space="preserve">of </w:t>
      </w:r>
      <w:proofErr w:type="spellStart"/>
      <w:r w:rsidR="004B25DD">
        <w:rPr>
          <w:lang w:eastAsia="zh-CN"/>
        </w:rPr>
        <w:t>UE</w:t>
      </w:r>
      <w:proofErr w:type="spellEnd"/>
      <w:r w:rsidR="006B028E">
        <w:rPr>
          <w:lang w:eastAsia="zh-CN"/>
        </w:rPr>
        <w:t xml:space="preserve"> which further introduce unnecessary behaviour inside </w:t>
      </w:r>
      <w:proofErr w:type="spellStart"/>
      <w:r w:rsidR="006B028E">
        <w:rPr>
          <w:lang w:eastAsia="zh-CN"/>
        </w:rPr>
        <w:t>UE</w:t>
      </w:r>
      <w:proofErr w:type="spellEnd"/>
      <w:r w:rsidR="004B25DD">
        <w:rPr>
          <w:lang w:eastAsia="zh-CN"/>
        </w:rPr>
        <w:t>.</w:t>
      </w:r>
    </w:p>
    <w:p w14:paraId="57418E6B" w14:textId="4BEA4A18" w:rsidR="0038195B" w:rsidRPr="004B25DD" w:rsidRDefault="00545D20" w:rsidP="00545D20">
      <w:pPr>
        <w:pStyle w:val="afa"/>
        <w:numPr>
          <w:ilvl w:val="0"/>
          <w:numId w:val="18"/>
        </w:numPr>
        <w:ind w:firstLineChars="0"/>
        <w:rPr>
          <w:rFonts w:eastAsia="宋体"/>
          <w:b/>
          <w:lang w:eastAsia="zh-CN"/>
        </w:rPr>
      </w:pPr>
      <w:r>
        <w:rPr>
          <w:b/>
        </w:rPr>
        <w:t>No need to introduce the c</w:t>
      </w:r>
      <w:r w:rsidRPr="00545D20">
        <w:rPr>
          <w:b/>
        </w:rPr>
        <w:t>riteria for</w:t>
      </w:r>
      <w:r>
        <w:rPr>
          <w:b/>
        </w:rPr>
        <w:t xml:space="preserve"> RAN to trigger/stop</w:t>
      </w:r>
      <w:r w:rsidRPr="00545D20">
        <w:rPr>
          <w:b/>
        </w:rPr>
        <w:t xml:space="preserve"> the </w:t>
      </w:r>
      <w:proofErr w:type="spellStart"/>
      <w:r w:rsidRPr="00545D20">
        <w:rPr>
          <w:b/>
        </w:rPr>
        <w:t>QoE</w:t>
      </w:r>
      <w:proofErr w:type="spellEnd"/>
      <w:r w:rsidRPr="00545D20">
        <w:rPr>
          <w:b/>
        </w:rPr>
        <w:t xml:space="preserve"> measurement</w:t>
      </w:r>
      <w:r>
        <w:rPr>
          <w:b/>
        </w:rPr>
        <w:t xml:space="preserve"> </w:t>
      </w:r>
    </w:p>
    <w:p w14:paraId="618E1A61" w14:textId="2540F461" w:rsidR="004B25DD" w:rsidRDefault="004B25DD" w:rsidP="004B25DD">
      <w:pPr>
        <w:pStyle w:val="21"/>
        <w:rPr>
          <w:rFonts w:eastAsia="宋体"/>
          <w:lang w:eastAsia="zh-CN"/>
        </w:rPr>
      </w:pPr>
      <w:r>
        <w:rPr>
          <w:rFonts w:eastAsia="宋体" w:hint="eastAsia"/>
          <w:lang w:eastAsia="zh-CN"/>
        </w:rPr>
        <w:lastRenderedPageBreak/>
        <w:t>2</w:t>
      </w:r>
      <w:r>
        <w:rPr>
          <w:rFonts w:eastAsia="宋体"/>
          <w:lang w:eastAsia="zh-CN"/>
        </w:rPr>
        <w:t>.</w:t>
      </w:r>
      <w:r w:rsidR="00030D41">
        <w:rPr>
          <w:rFonts w:eastAsia="宋体"/>
          <w:lang w:eastAsia="zh-CN"/>
        </w:rPr>
        <w:t>4</w:t>
      </w:r>
      <w:r>
        <w:rPr>
          <w:rFonts w:eastAsia="宋体"/>
          <w:lang w:eastAsia="zh-CN"/>
        </w:rPr>
        <w:t xml:space="preserve"> Slice configuration</w:t>
      </w:r>
    </w:p>
    <w:p w14:paraId="02088288" w14:textId="0F0D0CDF" w:rsidR="00FA2D5D" w:rsidRDefault="006F6BA0" w:rsidP="004B25DD">
      <w:pPr>
        <w:rPr>
          <w:rFonts w:eastAsiaTheme="minorEastAsia"/>
          <w:lang w:eastAsia="zh-CN"/>
        </w:rPr>
      </w:pPr>
      <w:r w:rsidRPr="006F6BA0">
        <w:rPr>
          <w:rFonts w:eastAsiaTheme="minorEastAsia" w:hint="eastAsia"/>
          <w:lang w:eastAsia="zh-CN"/>
        </w:rPr>
        <w:t>I</w:t>
      </w:r>
      <w:r w:rsidRPr="006F6BA0">
        <w:rPr>
          <w:rFonts w:eastAsiaTheme="minorEastAsia"/>
          <w:lang w:eastAsia="zh-CN"/>
        </w:rPr>
        <w:t xml:space="preserve">n the </w:t>
      </w:r>
      <w:r>
        <w:rPr>
          <w:rFonts w:eastAsiaTheme="minorEastAsia"/>
          <w:lang w:eastAsia="zh-CN"/>
        </w:rPr>
        <w:t xml:space="preserve">last meeting, </w:t>
      </w:r>
      <w:proofErr w:type="spellStart"/>
      <w:r>
        <w:rPr>
          <w:rFonts w:eastAsiaTheme="minorEastAsia"/>
          <w:lang w:eastAsia="zh-CN"/>
        </w:rPr>
        <w:t>RAN3</w:t>
      </w:r>
      <w:proofErr w:type="spellEnd"/>
      <w:r>
        <w:rPr>
          <w:rFonts w:eastAsiaTheme="minorEastAsia"/>
          <w:lang w:eastAsia="zh-CN"/>
        </w:rPr>
        <w:t xml:space="preserve"> has agreed that the slice scope is included outside the configuration container over NG. </w:t>
      </w:r>
      <w:r w:rsidR="00B472C5">
        <w:rPr>
          <w:rFonts w:eastAsiaTheme="minorEastAsia" w:hint="eastAsia"/>
          <w:lang w:eastAsia="zh-CN"/>
        </w:rPr>
        <w:t>A</w:t>
      </w:r>
      <w:r w:rsidR="00B472C5">
        <w:rPr>
          <w:rFonts w:eastAsiaTheme="minorEastAsia"/>
          <w:lang w:eastAsia="zh-CN"/>
        </w:rPr>
        <w:t xml:space="preserve">ccording to the reply LS [5] from </w:t>
      </w:r>
      <w:proofErr w:type="spellStart"/>
      <w:r w:rsidR="00B472C5">
        <w:rPr>
          <w:rFonts w:eastAsiaTheme="minorEastAsia"/>
          <w:lang w:eastAsia="zh-CN"/>
        </w:rPr>
        <w:t>SA4</w:t>
      </w:r>
      <w:proofErr w:type="spellEnd"/>
      <w:r w:rsidR="00B472C5">
        <w:rPr>
          <w:rFonts w:eastAsiaTheme="minorEastAsia"/>
          <w:lang w:eastAsia="zh-CN"/>
        </w:rPr>
        <w:t xml:space="preserve">, we think the </w:t>
      </w:r>
      <w:r w:rsidR="00B710D8">
        <w:rPr>
          <w:rFonts w:eastAsiaTheme="minorEastAsia"/>
          <w:lang w:eastAsia="zh-CN"/>
        </w:rPr>
        <w:t xml:space="preserve">application layer </w:t>
      </w:r>
      <w:r w:rsidR="00B472C5">
        <w:rPr>
          <w:rFonts w:eastAsiaTheme="minorEastAsia"/>
          <w:lang w:eastAsia="zh-CN"/>
        </w:rPr>
        <w:t xml:space="preserve">can know the </w:t>
      </w:r>
      <w:r w:rsidR="00B710D8">
        <w:rPr>
          <w:rFonts w:eastAsiaTheme="minorEastAsia"/>
          <w:lang w:eastAsia="zh-CN"/>
        </w:rPr>
        <w:t xml:space="preserve">mapping between </w:t>
      </w:r>
      <w:proofErr w:type="spellStart"/>
      <w:r w:rsidR="00B472C5">
        <w:rPr>
          <w:rFonts w:eastAsiaTheme="minorEastAsia"/>
          <w:lang w:eastAsia="zh-CN"/>
        </w:rPr>
        <w:t>PDU</w:t>
      </w:r>
      <w:proofErr w:type="spellEnd"/>
      <w:r w:rsidR="00B472C5">
        <w:rPr>
          <w:rFonts w:eastAsiaTheme="minorEastAsia"/>
          <w:lang w:eastAsia="zh-CN"/>
        </w:rPr>
        <w:t xml:space="preserve"> </w:t>
      </w:r>
      <w:proofErr w:type="gramStart"/>
      <w:r w:rsidR="00B472C5">
        <w:rPr>
          <w:rFonts w:eastAsiaTheme="minorEastAsia"/>
          <w:lang w:eastAsia="zh-CN"/>
        </w:rPr>
        <w:t>session</w:t>
      </w:r>
      <w:proofErr w:type="gramEnd"/>
      <w:r w:rsidR="00B472C5">
        <w:rPr>
          <w:rFonts w:eastAsiaTheme="minorEastAsia"/>
          <w:lang w:eastAsia="zh-CN"/>
        </w:rPr>
        <w:t xml:space="preserve"> and slice ID. Therefore we think the </w:t>
      </w:r>
      <w:proofErr w:type="spellStart"/>
      <w:r w:rsidR="00B472C5">
        <w:rPr>
          <w:rFonts w:eastAsiaTheme="minorEastAsia"/>
          <w:lang w:eastAsia="zh-CN"/>
        </w:rPr>
        <w:t>QoE</w:t>
      </w:r>
      <w:proofErr w:type="spellEnd"/>
      <w:r w:rsidR="00B472C5">
        <w:rPr>
          <w:rFonts w:eastAsiaTheme="minorEastAsia"/>
          <w:lang w:eastAsia="zh-CN"/>
        </w:rPr>
        <w:t xml:space="preserve"> measurement and report per slice can be supported.</w:t>
      </w:r>
    </w:p>
    <w:tbl>
      <w:tblPr>
        <w:tblStyle w:val="af4"/>
        <w:tblW w:w="0" w:type="auto"/>
        <w:tblLook w:val="04A0" w:firstRow="1" w:lastRow="0" w:firstColumn="1" w:lastColumn="0" w:noHBand="0" w:noVBand="1"/>
      </w:tblPr>
      <w:tblGrid>
        <w:gridCol w:w="9631"/>
      </w:tblGrid>
      <w:tr w:rsidR="00B472C5" w14:paraId="7B08FCEC" w14:textId="77777777" w:rsidTr="00B472C5">
        <w:tc>
          <w:tcPr>
            <w:tcW w:w="9631" w:type="dxa"/>
          </w:tcPr>
          <w:p w14:paraId="04E89383" w14:textId="77777777" w:rsidR="00B472C5" w:rsidRPr="00B472C5" w:rsidRDefault="00B472C5" w:rsidP="00B472C5">
            <w:pPr>
              <w:rPr>
                <w:rFonts w:eastAsiaTheme="minorEastAsia"/>
                <w:lang w:eastAsia="zh-CN"/>
              </w:rPr>
            </w:pPr>
            <w:r w:rsidRPr="00B472C5">
              <w:rPr>
                <w:rFonts w:eastAsiaTheme="minorEastAsia"/>
                <w:lang w:eastAsia="zh-CN"/>
              </w:rPr>
              <w:t xml:space="preserve">The </w:t>
            </w:r>
            <w:proofErr w:type="spellStart"/>
            <w:r w:rsidRPr="00B472C5">
              <w:rPr>
                <w:rFonts w:eastAsiaTheme="minorEastAsia"/>
                <w:lang w:eastAsia="zh-CN"/>
              </w:rPr>
              <w:t>MSH</w:t>
            </w:r>
            <w:proofErr w:type="spellEnd"/>
            <w:r w:rsidRPr="00B472C5">
              <w:rPr>
                <w:rFonts w:eastAsiaTheme="minorEastAsia"/>
                <w:lang w:eastAsia="zh-CN"/>
              </w:rPr>
              <w:t xml:space="preserve"> and the </w:t>
            </w:r>
            <w:proofErr w:type="spellStart"/>
            <w:r w:rsidRPr="00B472C5">
              <w:rPr>
                <w:rFonts w:eastAsiaTheme="minorEastAsia"/>
                <w:lang w:eastAsia="zh-CN"/>
              </w:rPr>
              <w:t>MTSI</w:t>
            </w:r>
            <w:proofErr w:type="spellEnd"/>
            <w:r w:rsidRPr="00B472C5">
              <w:rPr>
                <w:rFonts w:eastAsiaTheme="minorEastAsia"/>
                <w:lang w:eastAsia="zh-CN"/>
              </w:rPr>
              <w:t xml:space="preserve"> client are able to identify the </w:t>
            </w:r>
            <w:proofErr w:type="spellStart"/>
            <w:r w:rsidRPr="00B472C5">
              <w:rPr>
                <w:rFonts w:eastAsiaTheme="minorEastAsia"/>
                <w:lang w:eastAsia="zh-CN"/>
              </w:rPr>
              <w:t>PDU</w:t>
            </w:r>
            <w:proofErr w:type="spellEnd"/>
            <w:r w:rsidRPr="00B472C5">
              <w:rPr>
                <w:rFonts w:eastAsiaTheme="minorEastAsia"/>
                <w:lang w:eastAsia="zh-CN"/>
              </w:rPr>
              <w:t xml:space="preserve"> session and the corresponding S-</w:t>
            </w:r>
            <w:proofErr w:type="spellStart"/>
            <w:r w:rsidRPr="00B472C5">
              <w:rPr>
                <w:rFonts w:eastAsiaTheme="minorEastAsia"/>
                <w:lang w:eastAsia="zh-CN"/>
              </w:rPr>
              <w:t>NSSAI</w:t>
            </w:r>
            <w:proofErr w:type="spellEnd"/>
            <w:r w:rsidRPr="00B472C5">
              <w:rPr>
                <w:rFonts w:eastAsiaTheme="minorEastAsia"/>
                <w:lang w:eastAsia="zh-CN"/>
              </w:rPr>
              <w:t xml:space="preserve"> and </w:t>
            </w:r>
            <w:proofErr w:type="spellStart"/>
            <w:r w:rsidRPr="00B472C5">
              <w:rPr>
                <w:rFonts w:eastAsiaTheme="minorEastAsia"/>
                <w:lang w:eastAsia="zh-CN"/>
              </w:rPr>
              <w:t>DNN</w:t>
            </w:r>
            <w:proofErr w:type="spellEnd"/>
            <w:r w:rsidRPr="00B472C5">
              <w:rPr>
                <w:rFonts w:eastAsiaTheme="minorEastAsia"/>
                <w:lang w:eastAsia="zh-CN"/>
              </w:rPr>
              <w:t xml:space="preserve">, over which the media streaming session or the </w:t>
            </w:r>
            <w:proofErr w:type="spellStart"/>
            <w:r w:rsidRPr="00B472C5">
              <w:rPr>
                <w:rFonts w:eastAsiaTheme="minorEastAsia"/>
                <w:lang w:eastAsia="zh-CN"/>
              </w:rPr>
              <w:t>MTSI</w:t>
            </w:r>
            <w:proofErr w:type="spellEnd"/>
            <w:r w:rsidRPr="00B472C5">
              <w:rPr>
                <w:rFonts w:eastAsiaTheme="minorEastAsia"/>
                <w:lang w:eastAsia="zh-CN"/>
              </w:rPr>
              <w:t xml:space="preserve"> call is running. One way to discover the used S-</w:t>
            </w:r>
            <w:proofErr w:type="spellStart"/>
            <w:r w:rsidRPr="00B472C5">
              <w:rPr>
                <w:rFonts w:eastAsiaTheme="minorEastAsia"/>
                <w:lang w:eastAsia="zh-CN"/>
              </w:rPr>
              <w:t>NSSAI</w:t>
            </w:r>
            <w:proofErr w:type="spellEnd"/>
            <w:r w:rsidRPr="00B472C5">
              <w:rPr>
                <w:rFonts w:eastAsiaTheme="minorEastAsia"/>
                <w:lang w:eastAsia="zh-CN"/>
              </w:rPr>
              <w:t xml:space="preserve"> is through the +</w:t>
            </w:r>
            <w:proofErr w:type="spellStart"/>
            <w:r w:rsidRPr="00B472C5">
              <w:rPr>
                <w:rFonts w:eastAsiaTheme="minorEastAsia"/>
                <w:lang w:eastAsia="zh-CN"/>
              </w:rPr>
              <w:t>CGDCONT</w:t>
            </w:r>
            <w:proofErr w:type="spellEnd"/>
            <w:r w:rsidRPr="00B472C5">
              <w:rPr>
                <w:rFonts w:eastAsiaTheme="minorEastAsia"/>
                <w:lang w:eastAsia="zh-CN"/>
              </w:rPr>
              <w:t xml:space="preserve">? AT command. </w:t>
            </w:r>
          </w:p>
          <w:p w14:paraId="696FB3F9" w14:textId="77777777" w:rsidR="00B472C5" w:rsidRPr="00B472C5" w:rsidRDefault="00B472C5" w:rsidP="00B472C5">
            <w:pPr>
              <w:rPr>
                <w:rFonts w:eastAsiaTheme="minorEastAsia"/>
                <w:lang w:eastAsia="zh-CN"/>
              </w:rPr>
            </w:pPr>
            <w:r w:rsidRPr="00B472C5">
              <w:rPr>
                <w:rFonts w:eastAsiaTheme="minorEastAsia"/>
                <w:lang w:eastAsia="zh-CN"/>
              </w:rPr>
              <w:t xml:space="preserve">Alternatively, the </w:t>
            </w:r>
            <w:proofErr w:type="spellStart"/>
            <w:r w:rsidRPr="00B472C5">
              <w:rPr>
                <w:rFonts w:eastAsiaTheme="minorEastAsia"/>
                <w:lang w:eastAsia="zh-CN"/>
              </w:rPr>
              <w:t>MSH</w:t>
            </w:r>
            <w:proofErr w:type="spellEnd"/>
            <w:r w:rsidRPr="00B472C5">
              <w:rPr>
                <w:rFonts w:eastAsiaTheme="minorEastAsia"/>
                <w:lang w:eastAsia="zh-CN"/>
              </w:rPr>
              <w:t xml:space="preserve"> may query the recommended policy from the </w:t>
            </w:r>
            <w:proofErr w:type="spellStart"/>
            <w:r w:rsidRPr="00B472C5">
              <w:rPr>
                <w:rFonts w:eastAsiaTheme="minorEastAsia"/>
                <w:lang w:eastAsia="zh-CN"/>
              </w:rPr>
              <w:t>5GMS</w:t>
            </w:r>
            <w:proofErr w:type="spellEnd"/>
            <w:r w:rsidRPr="00B472C5">
              <w:rPr>
                <w:rFonts w:eastAsiaTheme="minorEastAsia"/>
                <w:lang w:eastAsia="zh-CN"/>
              </w:rPr>
              <w:t xml:space="preserve"> AF or from the </w:t>
            </w:r>
            <w:proofErr w:type="spellStart"/>
            <w:r w:rsidRPr="00B472C5">
              <w:rPr>
                <w:rFonts w:eastAsiaTheme="minorEastAsia"/>
                <w:lang w:eastAsia="zh-CN"/>
              </w:rPr>
              <w:t>URSP</w:t>
            </w:r>
            <w:proofErr w:type="spellEnd"/>
            <w:r w:rsidRPr="00B472C5">
              <w:rPr>
                <w:rFonts w:eastAsiaTheme="minorEastAsia"/>
                <w:lang w:eastAsia="zh-CN"/>
              </w:rPr>
              <w:t xml:space="preserve"> rules for specific traffic. However, it might be the case that the actual assigned S-</w:t>
            </w:r>
            <w:proofErr w:type="spellStart"/>
            <w:r w:rsidRPr="00B472C5">
              <w:rPr>
                <w:rFonts w:eastAsiaTheme="minorEastAsia"/>
                <w:lang w:eastAsia="zh-CN"/>
              </w:rPr>
              <w:t>NSSAI</w:t>
            </w:r>
            <w:proofErr w:type="spellEnd"/>
            <w:r w:rsidRPr="00B472C5">
              <w:rPr>
                <w:rFonts w:eastAsiaTheme="minorEastAsia"/>
                <w:lang w:eastAsia="zh-CN"/>
              </w:rPr>
              <w:t xml:space="preserve"> differs from the recommended S-</w:t>
            </w:r>
            <w:proofErr w:type="spellStart"/>
            <w:r w:rsidRPr="00B472C5">
              <w:rPr>
                <w:rFonts w:eastAsiaTheme="minorEastAsia"/>
                <w:lang w:eastAsia="zh-CN"/>
              </w:rPr>
              <w:t>NSSAI</w:t>
            </w:r>
            <w:proofErr w:type="spellEnd"/>
            <w:r w:rsidRPr="00B472C5">
              <w:rPr>
                <w:rFonts w:eastAsiaTheme="minorEastAsia"/>
                <w:lang w:eastAsia="zh-CN"/>
              </w:rPr>
              <w:t xml:space="preserve">. </w:t>
            </w:r>
          </w:p>
          <w:p w14:paraId="7D5837D0" w14:textId="77777777" w:rsidR="00B472C5" w:rsidRPr="00B472C5" w:rsidRDefault="00B472C5" w:rsidP="00B472C5">
            <w:pPr>
              <w:rPr>
                <w:rFonts w:eastAsiaTheme="minorEastAsia"/>
                <w:lang w:eastAsia="zh-CN"/>
              </w:rPr>
            </w:pPr>
            <w:r w:rsidRPr="00B472C5">
              <w:rPr>
                <w:rFonts w:eastAsiaTheme="minorEastAsia"/>
                <w:lang w:eastAsia="zh-CN"/>
              </w:rPr>
              <w:t xml:space="preserve">The </w:t>
            </w:r>
            <w:proofErr w:type="spellStart"/>
            <w:r w:rsidRPr="00B472C5">
              <w:rPr>
                <w:rFonts w:eastAsiaTheme="minorEastAsia"/>
                <w:lang w:eastAsia="zh-CN"/>
              </w:rPr>
              <w:t>MSH</w:t>
            </w:r>
            <w:proofErr w:type="spellEnd"/>
            <w:r w:rsidRPr="00B472C5">
              <w:rPr>
                <w:rFonts w:eastAsiaTheme="minorEastAsia"/>
                <w:lang w:eastAsia="zh-CN"/>
              </w:rPr>
              <w:t xml:space="preserve"> or </w:t>
            </w:r>
            <w:proofErr w:type="spellStart"/>
            <w:r w:rsidRPr="00B472C5">
              <w:rPr>
                <w:rFonts w:eastAsiaTheme="minorEastAsia"/>
                <w:lang w:eastAsia="zh-CN"/>
              </w:rPr>
              <w:t>MTSI</w:t>
            </w:r>
            <w:proofErr w:type="spellEnd"/>
            <w:r w:rsidRPr="00B472C5">
              <w:rPr>
                <w:rFonts w:eastAsiaTheme="minorEastAsia"/>
                <w:lang w:eastAsia="zh-CN"/>
              </w:rPr>
              <w:t xml:space="preserve"> client may then restrict the </w:t>
            </w:r>
            <w:proofErr w:type="spellStart"/>
            <w:r w:rsidRPr="00B472C5">
              <w:rPr>
                <w:rFonts w:eastAsiaTheme="minorEastAsia"/>
                <w:lang w:eastAsia="zh-CN"/>
              </w:rPr>
              <w:t>QoE</w:t>
            </w:r>
            <w:proofErr w:type="spellEnd"/>
            <w:r w:rsidRPr="00B472C5">
              <w:rPr>
                <w:rFonts w:eastAsiaTheme="minorEastAsia"/>
                <w:lang w:eastAsia="zh-CN"/>
              </w:rPr>
              <w:t xml:space="preserve"> reporting based on the S-</w:t>
            </w:r>
            <w:proofErr w:type="spellStart"/>
            <w:r w:rsidRPr="00B472C5">
              <w:rPr>
                <w:rFonts w:eastAsiaTheme="minorEastAsia"/>
                <w:lang w:eastAsia="zh-CN"/>
              </w:rPr>
              <w:t>NSSAI</w:t>
            </w:r>
            <w:proofErr w:type="spellEnd"/>
            <w:r w:rsidRPr="00B472C5">
              <w:rPr>
                <w:rFonts w:eastAsiaTheme="minorEastAsia"/>
                <w:lang w:eastAsia="zh-CN"/>
              </w:rPr>
              <w:t xml:space="preserve"> value or alternatively report the used S-</w:t>
            </w:r>
            <w:proofErr w:type="spellStart"/>
            <w:r w:rsidRPr="00B472C5">
              <w:rPr>
                <w:rFonts w:eastAsiaTheme="minorEastAsia"/>
                <w:lang w:eastAsia="zh-CN"/>
              </w:rPr>
              <w:t>NSSAI</w:t>
            </w:r>
            <w:proofErr w:type="spellEnd"/>
            <w:r w:rsidRPr="00B472C5">
              <w:rPr>
                <w:rFonts w:eastAsiaTheme="minorEastAsia"/>
                <w:lang w:eastAsia="zh-CN"/>
              </w:rPr>
              <w:t xml:space="preserve"> for filtering by the network. </w:t>
            </w:r>
          </w:p>
          <w:p w14:paraId="38539F09" w14:textId="3C621708" w:rsidR="00B472C5" w:rsidRDefault="00B472C5" w:rsidP="00B472C5">
            <w:pPr>
              <w:rPr>
                <w:rFonts w:eastAsiaTheme="minorEastAsia"/>
                <w:lang w:eastAsia="zh-CN"/>
              </w:rPr>
            </w:pPr>
            <w:proofErr w:type="spellStart"/>
            <w:r w:rsidRPr="00B472C5">
              <w:rPr>
                <w:rFonts w:eastAsiaTheme="minorEastAsia"/>
                <w:lang w:eastAsia="zh-CN"/>
              </w:rPr>
              <w:t>SA4</w:t>
            </w:r>
            <w:proofErr w:type="spellEnd"/>
            <w:r w:rsidRPr="00B472C5">
              <w:rPr>
                <w:rFonts w:eastAsiaTheme="minorEastAsia"/>
                <w:lang w:eastAsia="zh-CN"/>
              </w:rPr>
              <w:t xml:space="preserve"> is considering updates to its </w:t>
            </w:r>
            <w:proofErr w:type="spellStart"/>
            <w:r w:rsidRPr="00B472C5">
              <w:rPr>
                <w:rFonts w:eastAsiaTheme="minorEastAsia"/>
                <w:lang w:eastAsia="zh-CN"/>
              </w:rPr>
              <w:t>QoE</w:t>
            </w:r>
            <w:proofErr w:type="spellEnd"/>
            <w:r w:rsidRPr="00B472C5">
              <w:rPr>
                <w:rFonts w:eastAsiaTheme="minorEastAsia"/>
                <w:lang w:eastAsia="zh-CN"/>
              </w:rPr>
              <w:t xml:space="preserve"> report format to also include the S-</w:t>
            </w:r>
            <w:proofErr w:type="spellStart"/>
            <w:r w:rsidRPr="00B472C5">
              <w:rPr>
                <w:rFonts w:eastAsiaTheme="minorEastAsia"/>
                <w:lang w:eastAsia="zh-CN"/>
              </w:rPr>
              <w:t>NSSAI</w:t>
            </w:r>
            <w:proofErr w:type="spellEnd"/>
            <w:r w:rsidRPr="00B472C5">
              <w:rPr>
                <w:rFonts w:eastAsiaTheme="minorEastAsia"/>
                <w:lang w:eastAsia="zh-CN"/>
              </w:rPr>
              <w:t xml:space="preserve"> and </w:t>
            </w:r>
            <w:proofErr w:type="spellStart"/>
            <w:r w:rsidRPr="00B472C5">
              <w:rPr>
                <w:rFonts w:eastAsiaTheme="minorEastAsia"/>
                <w:lang w:eastAsia="zh-CN"/>
              </w:rPr>
              <w:t>DNN</w:t>
            </w:r>
            <w:proofErr w:type="spellEnd"/>
            <w:r w:rsidRPr="00B472C5">
              <w:rPr>
                <w:rFonts w:eastAsiaTheme="minorEastAsia"/>
                <w:lang w:eastAsia="zh-CN"/>
              </w:rPr>
              <w:t>, whenever available.</w:t>
            </w:r>
          </w:p>
        </w:tc>
      </w:tr>
    </w:tbl>
    <w:p w14:paraId="7775CA22" w14:textId="111776FC" w:rsidR="00030D41" w:rsidRDefault="00030D41" w:rsidP="009B36B0">
      <w:pPr>
        <w:spacing w:beforeLines="50" w:before="120"/>
        <w:rPr>
          <w:rFonts w:eastAsiaTheme="minorEastAsia"/>
          <w:lang w:eastAsia="zh-CN"/>
        </w:rPr>
      </w:pPr>
      <w:r>
        <w:rPr>
          <w:rFonts w:eastAsiaTheme="minorEastAsia"/>
          <w:lang w:eastAsia="zh-CN"/>
        </w:rPr>
        <w:t xml:space="preserve">For the </w:t>
      </w:r>
      <w:proofErr w:type="spellStart"/>
      <w:r>
        <w:rPr>
          <w:rFonts w:eastAsiaTheme="minorEastAsia"/>
          <w:lang w:eastAsia="zh-CN"/>
        </w:rPr>
        <w:t>QoE</w:t>
      </w:r>
      <w:proofErr w:type="spellEnd"/>
      <w:r>
        <w:rPr>
          <w:rFonts w:eastAsiaTheme="minorEastAsia"/>
          <w:lang w:eastAsia="zh-CN"/>
        </w:rPr>
        <w:t xml:space="preserve"> configuration in </w:t>
      </w:r>
      <w:proofErr w:type="spellStart"/>
      <w:r>
        <w:rPr>
          <w:rFonts w:eastAsiaTheme="minorEastAsia"/>
          <w:lang w:eastAsia="zh-CN"/>
        </w:rPr>
        <w:t>Uu</w:t>
      </w:r>
      <w:proofErr w:type="spellEnd"/>
      <w:r>
        <w:rPr>
          <w:rFonts w:eastAsiaTheme="minorEastAsia"/>
          <w:lang w:eastAsia="zh-CN"/>
        </w:rPr>
        <w:t xml:space="preserve">, the </w:t>
      </w:r>
      <w:proofErr w:type="spellStart"/>
      <w:r>
        <w:rPr>
          <w:rFonts w:eastAsiaTheme="minorEastAsia"/>
          <w:lang w:eastAsia="zh-CN"/>
        </w:rPr>
        <w:t>FFS</w:t>
      </w:r>
      <w:proofErr w:type="spellEnd"/>
      <w:r>
        <w:rPr>
          <w:rFonts w:eastAsiaTheme="minorEastAsia"/>
          <w:lang w:eastAsia="zh-CN"/>
        </w:rPr>
        <w:t xml:space="preserve"> is how slice information is configured over </w:t>
      </w:r>
      <w:proofErr w:type="spellStart"/>
      <w:r>
        <w:rPr>
          <w:rFonts w:eastAsiaTheme="minorEastAsia"/>
          <w:lang w:eastAsia="zh-CN"/>
        </w:rPr>
        <w:t>Uu</w:t>
      </w:r>
      <w:proofErr w:type="spellEnd"/>
      <w:r>
        <w:rPr>
          <w:rFonts w:eastAsiaTheme="minorEastAsia"/>
          <w:lang w:eastAsia="zh-CN"/>
        </w:rPr>
        <w:t xml:space="preserve">. </w:t>
      </w:r>
      <w:r w:rsidR="002E4B34">
        <w:rPr>
          <w:rFonts w:eastAsiaTheme="minorEastAsia"/>
          <w:lang w:eastAsia="zh-CN"/>
        </w:rPr>
        <w:t xml:space="preserve">In our understanding, </w:t>
      </w:r>
      <w:r w:rsidR="006824B9" w:rsidRPr="006824B9">
        <w:rPr>
          <w:rFonts w:eastAsiaTheme="minorEastAsia"/>
          <w:lang w:eastAsia="zh-CN"/>
        </w:rPr>
        <w:t xml:space="preserve">the RAN will check the slice scope to decide whether to send the </w:t>
      </w:r>
      <w:proofErr w:type="spellStart"/>
      <w:r w:rsidR="006824B9" w:rsidRPr="006824B9">
        <w:rPr>
          <w:rFonts w:eastAsiaTheme="minorEastAsia"/>
          <w:lang w:eastAsia="zh-CN"/>
        </w:rPr>
        <w:t>QoE</w:t>
      </w:r>
      <w:proofErr w:type="spellEnd"/>
      <w:r w:rsidR="006824B9" w:rsidRPr="006824B9">
        <w:rPr>
          <w:rFonts w:eastAsiaTheme="minorEastAsia"/>
          <w:lang w:eastAsia="zh-CN"/>
        </w:rPr>
        <w:t xml:space="preserve"> configuration to the </w:t>
      </w:r>
      <w:proofErr w:type="spellStart"/>
      <w:r w:rsidR="006824B9" w:rsidRPr="006824B9">
        <w:rPr>
          <w:rFonts w:eastAsiaTheme="minorEastAsia"/>
          <w:lang w:eastAsia="zh-CN"/>
        </w:rPr>
        <w:t>UE</w:t>
      </w:r>
      <w:proofErr w:type="spellEnd"/>
      <w:r w:rsidR="006824B9">
        <w:rPr>
          <w:rFonts w:eastAsiaTheme="minorEastAsia"/>
          <w:lang w:eastAsia="zh-CN"/>
        </w:rPr>
        <w:t xml:space="preserve"> and the </w:t>
      </w:r>
      <w:r w:rsidR="002E4B34">
        <w:rPr>
          <w:rFonts w:eastAsiaTheme="minorEastAsia"/>
          <w:lang w:eastAsia="zh-CN"/>
        </w:rPr>
        <w:t>RAN may select to measure parts of slices within the slice scope based on the max</w:t>
      </w:r>
      <w:r w:rsidR="00B67DA8">
        <w:rPr>
          <w:rFonts w:eastAsiaTheme="minorEastAsia"/>
          <w:lang w:eastAsia="zh-CN"/>
        </w:rPr>
        <w:t>imum</w:t>
      </w:r>
      <w:r w:rsidR="002E4B34">
        <w:rPr>
          <w:rFonts w:eastAsiaTheme="minorEastAsia"/>
          <w:lang w:eastAsia="zh-CN"/>
        </w:rPr>
        <w:t xml:space="preserve"> number of </w:t>
      </w:r>
      <w:proofErr w:type="spellStart"/>
      <w:r w:rsidR="002E4B34">
        <w:rPr>
          <w:rFonts w:eastAsiaTheme="minorEastAsia"/>
          <w:lang w:eastAsia="zh-CN"/>
        </w:rPr>
        <w:t>QoE</w:t>
      </w:r>
      <w:proofErr w:type="spellEnd"/>
      <w:r w:rsidR="002E4B34">
        <w:rPr>
          <w:rFonts w:eastAsiaTheme="minorEastAsia"/>
          <w:lang w:eastAsia="zh-CN"/>
        </w:rPr>
        <w:t xml:space="preserve"> measurement supported by the </w:t>
      </w:r>
      <w:proofErr w:type="spellStart"/>
      <w:r w:rsidR="002E4B34">
        <w:rPr>
          <w:rFonts w:eastAsiaTheme="minorEastAsia"/>
          <w:lang w:eastAsia="zh-CN"/>
        </w:rPr>
        <w:t>UE</w:t>
      </w:r>
      <w:proofErr w:type="spellEnd"/>
      <w:r w:rsidR="002E4B34">
        <w:rPr>
          <w:rFonts w:eastAsiaTheme="minorEastAsia"/>
          <w:lang w:eastAsia="zh-CN"/>
        </w:rPr>
        <w:t xml:space="preserve"> or </w:t>
      </w:r>
      <w:r w:rsidR="0002546E">
        <w:rPr>
          <w:rFonts w:eastAsiaTheme="minorEastAsia"/>
          <w:lang w:eastAsia="zh-CN"/>
        </w:rPr>
        <w:t>based on others.</w:t>
      </w:r>
      <w:r w:rsidR="002E4B34">
        <w:rPr>
          <w:rFonts w:eastAsiaTheme="minorEastAsia"/>
          <w:lang w:eastAsia="zh-CN"/>
        </w:rPr>
        <w:t xml:space="preserve"> </w:t>
      </w:r>
      <w:r w:rsidR="00B67DA8">
        <w:rPr>
          <w:rFonts w:eastAsiaTheme="minorEastAsia"/>
          <w:lang w:eastAsia="zh-CN"/>
        </w:rPr>
        <w:t xml:space="preserve">Therefore in this case, if the slice information is also included in the </w:t>
      </w:r>
      <w:proofErr w:type="spellStart"/>
      <w:r w:rsidR="00B67DA8">
        <w:rPr>
          <w:rFonts w:eastAsiaTheme="minorEastAsia"/>
          <w:lang w:eastAsia="zh-CN"/>
        </w:rPr>
        <w:t>QoE</w:t>
      </w:r>
      <w:proofErr w:type="spellEnd"/>
      <w:r w:rsidR="00B67DA8">
        <w:rPr>
          <w:rFonts w:eastAsiaTheme="minorEastAsia"/>
          <w:lang w:eastAsia="zh-CN"/>
        </w:rPr>
        <w:t xml:space="preserve"> configuration container, the </w:t>
      </w:r>
      <w:proofErr w:type="spellStart"/>
      <w:r w:rsidR="00B67DA8">
        <w:rPr>
          <w:rFonts w:eastAsiaTheme="minorEastAsia"/>
          <w:lang w:eastAsia="zh-CN"/>
        </w:rPr>
        <w:t>UE</w:t>
      </w:r>
      <w:proofErr w:type="spellEnd"/>
      <w:r w:rsidR="00B67DA8">
        <w:rPr>
          <w:rFonts w:eastAsiaTheme="minorEastAsia"/>
          <w:lang w:eastAsia="zh-CN"/>
        </w:rPr>
        <w:t xml:space="preserve"> will </w:t>
      </w:r>
      <w:r w:rsidR="00B472C5">
        <w:rPr>
          <w:rFonts w:eastAsiaTheme="minorEastAsia"/>
          <w:lang w:eastAsia="zh-CN"/>
        </w:rPr>
        <w:t xml:space="preserve">still perform the </w:t>
      </w:r>
      <w:proofErr w:type="spellStart"/>
      <w:r w:rsidR="00B472C5">
        <w:rPr>
          <w:rFonts w:eastAsiaTheme="minorEastAsia"/>
          <w:lang w:eastAsia="zh-CN"/>
        </w:rPr>
        <w:t>QoE</w:t>
      </w:r>
      <w:proofErr w:type="spellEnd"/>
      <w:r w:rsidR="00B472C5">
        <w:rPr>
          <w:rFonts w:eastAsiaTheme="minorEastAsia"/>
          <w:lang w:eastAsia="zh-CN"/>
        </w:rPr>
        <w:t xml:space="preserve"> measurement for all these slices. The behaviours of </w:t>
      </w:r>
      <w:proofErr w:type="spellStart"/>
      <w:r w:rsidR="00B472C5">
        <w:rPr>
          <w:rFonts w:eastAsiaTheme="minorEastAsia"/>
          <w:lang w:eastAsia="zh-CN"/>
        </w:rPr>
        <w:t>UE</w:t>
      </w:r>
      <w:proofErr w:type="spellEnd"/>
      <w:r w:rsidR="00B472C5">
        <w:rPr>
          <w:rFonts w:eastAsiaTheme="minorEastAsia"/>
          <w:lang w:eastAsia="zh-CN"/>
        </w:rPr>
        <w:t xml:space="preserve"> will not align with the purpose of the network.</w:t>
      </w:r>
    </w:p>
    <w:p w14:paraId="44DB85FD" w14:textId="4239E03B" w:rsidR="00B472C5" w:rsidRDefault="00B472C5" w:rsidP="00B472C5">
      <w:pPr>
        <w:pStyle w:val="afa"/>
        <w:numPr>
          <w:ilvl w:val="0"/>
          <w:numId w:val="18"/>
        </w:numPr>
        <w:ind w:left="1134" w:firstLineChars="0" w:hanging="1134"/>
        <w:rPr>
          <w:rFonts w:eastAsia="宋体"/>
          <w:b/>
          <w:lang w:eastAsia="zh-CN"/>
        </w:rPr>
      </w:pPr>
      <w:r>
        <w:rPr>
          <w:rFonts w:eastAsia="宋体"/>
          <w:b/>
          <w:lang w:eastAsia="zh-CN"/>
        </w:rPr>
        <w:t>The configuration container does not need to include the slice info. The NG-RAN sends the slice info</w:t>
      </w:r>
      <w:r w:rsidRPr="00ED776D">
        <w:t xml:space="preserve"> </w:t>
      </w:r>
      <w:r w:rsidRPr="00ED776D">
        <w:rPr>
          <w:rFonts w:eastAsia="宋体"/>
          <w:b/>
          <w:lang w:eastAsia="zh-CN"/>
        </w:rPr>
        <w:t>as an explicit IE</w:t>
      </w:r>
      <w:r>
        <w:rPr>
          <w:rFonts w:eastAsia="宋体"/>
          <w:b/>
          <w:lang w:eastAsia="zh-CN"/>
        </w:rPr>
        <w:t xml:space="preserve"> </w:t>
      </w:r>
      <w:r w:rsidR="007B2825">
        <w:rPr>
          <w:rFonts w:eastAsia="宋体"/>
          <w:b/>
          <w:lang w:eastAsia="zh-CN"/>
        </w:rPr>
        <w:t xml:space="preserve">together with </w:t>
      </w:r>
      <w:r>
        <w:rPr>
          <w:rFonts w:eastAsia="宋体"/>
          <w:b/>
          <w:lang w:eastAsia="zh-CN"/>
        </w:rPr>
        <w:t xml:space="preserve">the transparent configuration container to the </w:t>
      </w:r>
      <w:proofErr w:type="spellStart"/>
      <w:r>
        <w:rPr>
          <w:rFonts w:eastAsia="宋体"/>
          <w:b/>
          <w:lang w:eastAsia="zh-CN"/>
        </w:rPr>
        <w:t>UE</w:t>
      </w:r>
      <w:proofErr w:type="spellEnd"/>
      <w:r>
        <w:rPr>
          <w:rFonts w:eastAsia="宋体"/>
          <w:b/>
          <w:lang w:eastAsia="zh-CN"/>
        </w:rPr>
        <w:t xml:space="preserve"> </w:t>
      </w:r>
      <w:r w:rsidR="007B2825">
        <w:rPr>
          <w:rFonts w:eastAsia="宋体"/>
          <w:b/>
          <w:lang w:eastAsia="zh-CN"/>
        </w:rPr>
        <w:t>over</w:t>
      </w:r>
      <w:r>
        <w:rPr>
          <w:rFonts w:eastAsia="宋体"/>
          <w:b/>
          <w:lang w:eastAsia="zh-CN"/>
        </w:rPr>
        <w:t xml:space="preserve"> </w:t>
      </w:r>
      <w:proofErr w:type="spellStart"/>
      <w:r>
        <w:rPr>
          <w:rFonts w:eastAsia="宋体"/>
          <w:b/>
          <w:lang w:eastAsia="zh-CN"/>
        </w:rPr>
        <w:t>Uu</w:t>
      </w:r>
      <w:proofErr w:type="spellEnd"/>
      <w:r w:rsidRPr="0017774B">
        <w:rPr>
          <w:rFonts w:eastAsia="宋体"/>
          <w:b/>
          <w:lang w:eastAsia="zh-CN"/>
        </w:rPr>
        <w:t>.</w:t>
      </w:r>
    </w:p>
    <w:p w14:paraId="0E19E629" w14:textId="24AEBF0E" w:rsidR="00B472C5" w:rsidRDefault="00B472C5" w:rsidP="006F6BA0">
      <w:pPr>
        <w:rPr>
          <w:rFonts w:eastAsiaTheme="minorEastAsia"/>
          <w:lang w:eastAsia="zh-CN"/>
        </w:rPr>
      </w:pPr>
      <w:r>
        <w:rPr>
          <w:rFonts w:eastAsiaTheme="minorEastAsia" w:hint="eastAsia"/>
          <w:lang w:eastAsia="zh-CN"/>
        </w:rPr>
        <w:t>A</w:t>
      </w:r>
      <w:r>
        <w:rPr>
          <w:rFonts w:eastAsiaTheme="minorEastAsia"/>
          <w:lang w:eastAsia="zh-CN"/>
        </w:rPr>
        <w:t xml:space="preserve">nother </w:t>
      </w:r>
      <w:proofErr w:type="spellStart"/>
      <w:r>
        <w:rPr>
          <w:rFonts w:eastAsiaTheme="minorEastAsia"/>
          <w:lang w:eastAsia="zh-CN"/>
        </w:rPr>
        <w:t>FFS</w:t>
      </w:r>
      <w:proofErr w:type="spellEnd"/>
      <w:r>
        <w:rPr>
          <w:rFonts w:eastAsiaTheme="minorEastAsia"/>
          <w:lang w:eastAsia="zh-CN"/>
        </w:rPr>
        <w:t xml:space="preserve"> is w</w:t>
      </w:r>
      <w:r w:rsidRPr="00B472C5">
        <w:rPr>
          <w:rFonts w:eastAsiaTheme="minorEastAsia"/>
          <w:lang w:eastAsia="zh-CN"/>
        </w:rPr>
        <w:t xml:space="preserve">hether slice ID is inside or outside of the </w:t>
      </w:r>
      <w:proofErr w:type="spellStart"/>
      <w:r w:rsidRPr="00B472C5">
        <w:rPr>
          <w:rFonts w:eastAsiaTheme="minorEastAsia"/>
          <w:lang w:eastAsia="zh-CN"/>
        </w:rPr>
        <w:t>QoE</w:t>
      </w:r>
      <w:proofErr w:type="spellEnd"/>
      <w:r w:rsidRPr="00B472C5">
        <w:rPr>
          <w:rFonts w:eastAsiaTheme="minorEastAsia"/>
          <w:lang w:eastAsia="zh-CN"/>
        </w:rPr>
        <w:t xml:space="preserve"> measurement report container</w:t>
      </w:r>
      <w:r>
        <w:rPr>
          <w:rFonts w:eastAsiaTheme="minorEastAsia"/>
          <w:lang w:eastAsia="zh-CN"/>
        </w:rPr>
        <w:t xml:space="preserve">. </w:t>
      </w:r>
    </w:p>
    <w:p w14:paraId="26768875" w14:textId="6BA33C38" w:rsidR="006F6BA0" w:rsidRDefault="006F6BA0" w:rsidP="006F6BA0">
      <w:pPr>
        <w:rPr>
          <w:rFonts w:eastAsia="宋体"/>
          <w:lang w:eastAsia="zh-CN"/>
        </w:rPr>
      </w:pPr>
      <w:r w:rsidRPr="00ED776D">
        <w:rPr>
          <w:rFonts w:eastAsia="宋体" w:hint="eastAsia"/>
          <w:lang w:eastAsia="zh-CN"/>
        </w:rPr>
        <w:t>F</w:t>
      </w:r>
      <w:r w:rsidRPr="00ED776D">
        <w:rPr>
          <w:rFonts w:eastAsia="宋体"/>
          <w:lang w:eastAsia="zh-CN"/>
        </w:rPr>
        <w:t xml:space="preserve">or the </w:t>
      </w:r>
      <w:proofErr w:type="spellStart"/>
      <w:r w:rsidRPr="00ED776D">
        <w:rPr>
          <w:rFonts w:eastAsia="宋体"/>
          <w:lang w:eastAsia="zh-CN"/>
        </w:rPr>
        <w:t>QoE</w:t>
      </w:r>
      <w:proofErr w:type="spellEnd"/>
      <w:r w:rsidRPr="00ED776D">
        <w:rPr>
          <w:rFonts w:eastAsia="宋体"/>
          <w:lang w:eastAsia="zh-CN"/>
        </w:rPr>
        <w:t xml:space="preserve"> report</w:t>
      </w:r>
      <w:r>
        <w:rPr>
          <w:rFonts w:eastAsia="宋体"/>
          <w:lang w:eastAsia="zh-CN"/>
        </w:rPr>
        <w:t xml:space="preserve"> as a transparent reporting container, it is used by the OAM. Therefore, the NG-RAN does not need to know the slice ID of the </w:t>
      </w:r>
      <w:proofErr w:type="spellStart"/>
      <w:r>
        <w:rPr>
          <w:rFonts w:eastAsia="宋体"/>
          <w:lang w:eastAsia="zh-CN"/>
        </w:rPr>
        <w:t>QoE</w:t>
      </w:r>
      <w:proofErr w:type="spellEnd"/>
      <w:r>
        <w:rPr>
          <w:rFonts w:eastAsia="宋体"/>
          <w:lang w:eastAsia="zh-CN"/>
        </w:rPr>
        <w:t xml:space="preserve"> report</w:t>
      </w:r>
      <w:r>
        <w:rPr>
          <w:rFonts w:eastAsia="宋体" w:hint="eastAsia"/>
          <w:lang w:eastAsia="zh-CN"/>
        </w:rPr>
        <w:t>,</w:t>
      </w:r>
      <w:r>
        <w:rPr>
          <w:rFonts w:eastAsia="宋体"/>
          <w:lang w:eastAsia="zh-CN"/>
        </w:rPr>
        <w:t xml:space="preserve"> the slice ID is only needed to be included in the transparent reporting container.</w:t>
      </w:r>
      <w:r w:rsidR="00B472C5" w:rsidRPr="00B472C5">
        <w:rPr>
          <w:rFonts w:eastAsiaTheme="minorEastAsia"/>
          <w:lang w:eastAsia="zh-CN"/>
        </w:rPr>
        <w:t xml:space="preserve"> </w:t>
      </w:r>
      <w:r w:rsidR="00B472C5">
        <w:rPr>
          <w:rFonts w:eastAsiaTheme="minorEastAsia"/>
          <w:lang w:eastAsia="zh-CN"/>
        </w:rPr>
        <w:t xml:space="preserve">According to the LS from </w:t>
      </w:r>
      <w:proofErr w:type="spellStart"/>
      <w:r w:rsidR="00B472C5">
        <w:rPr>
          <w:rFonts w:eastAsiaTheme="minorEastAsia"/>
          <w:lang w:eastAsia="zh-CN"/>
        </w:rPr>
        <w:t>SA4</w:t>
      </w:r>
      <w:proofErr w:type="spellEnd"/>
      <w:r w:rsidR="00B472C5">
        <w:rPr>
          <w:rFonts w:eastAsiaTheme="minorEastAsia"/>
          <w:lang w:eastAsia="zh-CN"/>
        </w:rPr>
        <w:t xml:space="preserve">, </w:t>
      </w:r>
      <w:proofErr w:type="spellStart"/>
      <w:r w:rsidR="00B472C5">
        <w:rPr>
          <w:rFonts w:eastAsiaTheme="minorEastAsia"/>
          <w:lang w:eastAsia="zh-CN"/>
        </w:rPr>
        <w:t>SA4</w:t>
      </w:r>
      <w:proofErr w:type="spellEnd"/>
      <w:r w:rsidR="00B472C5">
        <w:rPr>
          <w:rFonts w:eastAsiaTheme="minorEastAsia"/>
          <w:lang w:eastAsia="zh-CN"/>
        </w:rPr>
        <w:t xml:space="preserve"> are also considering to include the slice ID in the </w:t>
      </w:r>
      <w:proofErr w:type="spellStart"/>
      <w:r w:rsidR="00B472C5">
        <w:rPr>
          <w:rFonts w:eastAsiaTheme="minorEastAsia"/>
          <w:lang w:eastAsia="zh-CN"/>
        </w:rPr>
        <w:t>QoE</w:t>
      </w:r>
      <w:proofErr w:type="spellEnd"/>
      <w:r w:rsidR="00B472C5">
        <w:rPr>
          <w:rFonts w:eastAsiaTheme="minorEastAsia"/>
          <w:lang w:eastAsia="zh-CN"/>
        </w:rPr>
        <w:t xml:space="preserve"> report container.</w:t>
      </w:r>
    </w:p>
    <w:p w14:paraId="2C5DB6DD" w14:textId="182C713B" w:rsidR="006F6BA0" w:rsidRDefault="006F6BA0" w:rsidP="006F6BA0">
      <w:pPr>
        <w:rPr>
          <w:rFonts w:eastAsia="宋体"/>
          <w:lang w:eastAsia="zh-CN"/>
        </w:rPr>
      </w:pPr>
      <w:r>
        <w:rPr>
          <w:rFonts w:eastAsia="宋体"/>
          <w:lang w:eastAsia="zh-CN"/>
        </w:rPr>
        <w:t xml:space="preserve">For the RAN visible </w:t>
      </w:r>
      <w:proofErr w:type="spellStart"/>
      <w:r>
        <w:rPr>
          <w:rFonts w:eastAsia="宋体"/>
          <w:lang w:eastAsia="zh-CN"/>
        </w:rPr>
        <w:t>QoE</w:t>
      </w:r>
      <w:proofErr w:type="spellEnd"/>
      <w:r>
        <w:rPr>
          <w:rFonts w:eastAsia="宋体"/>
          <w:lang w:eastAsia="zh-CN"/>
        </w:rPr>
        <w:t xml:space="preserve"> metric reporting, it is used by the NG-RAN. </w:t>
      </w:r>
      <w:proofErr w:type="spellStart"/>
      <w:r>
        <w:rPr>
          <w:rFonts w:eastAsia="宋体"/>
          <w:lang w:eastAsia="zh-CN"/>
        </w:rPr>
        <w:t>RAN3</w:t>
      </w:r>
      <w:proofErr w:type="spellEnd"/>
      <w:r>
        <w:rPr>
          <w:rFonts w:eastAsia="宋体"/>
          <w:lang w:eastAsia="zh-CN"/>
        </w:rPr>
        <w:t xml:space="preserve"> are still discussing whether to support the </w:t>
      </w:r>
      <w:r w:rsidRPr="006F4910">
        <w:rPr>
          <w:rFonts w:eastAsia="宋体"/>
          <w:lang w:eastAsia="zh-CN"/>
        </w:rPr>
        <w:t xml:space="preserve">per slice </w:t>
      </w:r>
      <w:r w:rsidRPr="00FC7BAF">
        <w:rPr>
          <w:rFonts w:eastAsia="宋体"/>
          <w:lang w:eastAsia="zh-CN"/>
        </w:rPr>
        <w:t xml:space="preserve">RAN visible </w:t>
      </w:r>
      <w:proofErr w:type="spellStart"/>
      <w:r w:rsidRPr="00FC7BAF">
        <w:rPr>
          <w:rFonts w:eastAsia="宋体"/>
          <w:lang w:eastAsia="zh-CN"/>
        </w:rPr>
        <w:t>QoE</w:t>
      </w:r>
      <w:proofErr w:type="spellEnd"/>
      <w:r w:rsidRPr="00FC7BAF">
        <w:rPr>
          <w:rFonts w:eastAsia="宋体"/>
          <w:lang w:eastAsia="zh-CN"/>
        </w:rPr>
        <w:t xml:space="preserve"> metric</w:t>
      </w:r>
      <w:r>
        <w:rPr>
          <w:rFonts w:eastAsia="宋体"/>
          <w:lang w:eastAsia="zh-CN"/>
        </w:rPr>
        <w:t>. Therefore we think whether</w:t>
      </w:r>
      <w:r w:rsidR="008371FE">
        <w:rPr>
          <w:rFonts w:eastAsia="宋体"/>
          <w:lang w:eastAsia="zh-CN"/>
        </w:rPr>
        <w:t xml:space="preserve"> to include</w:t>
      </w:r>
      <w:r>
        <w:rPr>
          <w:rFonts w:eastAsia="宋体"/>
          <w:lang w:eastAsia="zh-CN"/>
        </w:rPr>
        <w:t xml:space="preserve"> the slice ID as an explicit IE </w:t>
      </w:r>
      <w:r w:rsidR="008371FE">
        <w:rPr>
          <w:rFonts w:eastAsia="宋体"/>
          <w:lang w:eastAsia="zh-CN"/>
        </w:rPr>
        <w:t xml:space="preserve">over </w:t>
      </w:r>
      <w:proofErr w:type="spellStart"/>
      <w:r>
        <w:rPr>
          <w:rFonts w:eastAsia="宋体"/>
          <w:lang w:eastAsia="zh-CN"/>
        </w:rPr>
        <w:t>Uu</w:t>
      </w:r>
      <w:proofErr w:type="spellEnd"/>
      <w:r>
        <w:rPr>
          <w:rFonts w:eastAsia="宋体"/>
          <w:lang w:eastAsia="zh-CN"/>
        </w:rPr>
        <w:t xml:space="preserve"> depends on the progress in </w:t>
      </w:r>
      <w:r w:rsidRPr="006F4910">
        <w:rPr>
          <w:rFonts w:eastAsia="宋体"/>
          <w:lang w:eastAsia="zh-CN"/>
        </w:rPr>
        <w:t xml:space="preserve">RAN visible </w:t>
      </w:r>
      <w:proofErr w:type="spellStart"/>
      <w:r w:rsidRPr="006F4910">
        <w:rPr>
          <w:rFonts w:eastAsia="宋体"/>
          <w:lang w:eastAsia="zh-CN"/>
        </w:rPr>
        <w:t>QoE</w:t>
      </w:r>
      <w:proofErr w:type="spellEnd"/>
      <w:r w:rsidRPr="006F4910">
        <w:rPr>
          <w:rFonts w:eastAsia="宋体"/>
          <w:lang w:eastAsia="zh-CN"/>
        </w:rPr>
        <w:t xml:space="preserve"> metric</w:t>
      </w:r>
      <w:r>
        <w:rPr>
          <w:rFonts w:eastAsia="宋体"/>
          <w:lang w:eastAsia="zh-CN"/>
        </w:rPr>
        <w:t>.</w:t>
      </w:r>
    </w:p>
    <w:p w14:paraId="223D0544" w14:textId="7C0098A8" w:rsidR="006F6BA0" w:rsidRDefault="006F6BA0" w:rsidP="006F6BA0">
      <w:pPr>
        <w:pStyle w:val="afa"/>
        <w:numPr>
          <w:ilvl w:val="0"/>
          <w:numId w:val="18"/>
        </w:numPr>
        <w:ind w:left="1134" w:firstLineChars="0" w:hanging="1134"/>
        <w:rPr>
          <w:rFonts w:eastAsia="宋体"/>
          <w:b/>
          <w:lang w:eastAsia="zh-CN"/>
        </w:rPr>
      </w:pPr>
      <w:r>
        <w:rPr>
          <w:rFonts w:eastAsia="宋体"/>
          <w:b/>
          <w:lang w:eastAsia="zh-CN"/>
        </w:rPr>
        <w:t xml:space="preserve">For </w:t>
      </w:r>
      <w:proofErr w:type="spellStart"/>
      <w:r>
        <w:rPr>
          <w:rFonts w:eastAsia="宋体"/>
          <w:b/>
          <w:lang w:eastAsia="zh-CN"/>
        </w:rPr>
        <w:t>QoE</w:t>
      </w:r>
      <w:proofErr w:type="spellEnd"/>
      <w:r>
        <w:rPr>
          <w:rFonts w:eastAsia="宋体"/>
          <w:b/>
          <w:lang w:eastAsia="zh-CN"/>
        </w:rPr>
        <w:t xml:space="preserve"> measurement reporting, the slice ID is included in the transparent reporting container</w:t>
      </w:r>
      <w:r w:rsidRPr="0017774B">
        <w:rPr>
          <w:rFonts w:eastAsia="宋体"/>
          <w:b/>
          <w:lang w:eastAsia="zh-CN"/>
        </w:rPr>
        <w:t>.</w:t>
      </w:r>
    </w:p>
    <w:p w14:paraId="10F52C9B" w14:textId="774B2D90" w:rsidR="006F6BA0" w:rsidRPr="006F6BA0" w:rsidRDefault="00EB0C8A" w:rsidP="006F6BA0">
      <w:pPr>
        <w:pStyle w:val="21"/>
        <w:rPr>
          <w:rFonts w:eastAsia="宋体"/>
          <w:lang w:eastAsia="zh-CN"/>
        </w:rPr>
      </w:pPr>
      <w:r>
        <w:rPr>
          <w:rFonts w:eastAsia="宋体"/>
          <w:lang w:eastAsia="zh-CN"/>
        </w:rPr>
        <w:t xml:space="preserve">2.5 </w:t>
      </w:r>
      <w:r w:rsidR="006F6BA0" w:rsidRPr="006F6BA0">
        <w:rPr>
          <w:rFonts w:eastAsia="宋体" w:hint="eastAsia"/>
          <w:lang w:eastAsia="zh-CN"/>
        </w:rPr>
        <w:t>H</w:t>
      </w:r>
      <w:r w:rsidR="006F6BA0" w:rsidRPr="006F6BA0">
        <w:rPr>
          <w:rFonts w:eastAsia="宋体"/>
          <w:lang w:eastAsia="zh-CN"/>
        </w:rPr>
        <w:t>andling in case of RAN overload situation</w:t>
      </w:r>
    </w:p>
    <w:p w14:paraId="58E58815" w14:textId="77777777" w:rsidR="00130D6C" w:rsidRDefault="00130D6C" w:rsidP="00130D6C">
      <w:pPr>
        <w:rPr>
          <w:rFonts w:eastAsiaTheme="minorEastAsia"/>
          <w:lang w:eastAsia="zh-CN"/>
        </w:rPr>
      </w:pPr>
      <w:r>
        <w:rPr>
          <w:rFonts w:eastAsiaTheme="minorEastAsia" w:hint="eastAsia"/>
          <w:lang w:eastAsia="zh-CN"/>
        </w:rPr>
        <w:t>I</w:t>
      </w:r>
      <w:r>
        <w:rPr>
          <w:rFonts w:eastAsiaTheme="minorEastAsia"/>
          <w:lang w:eastAsia="zh-CN"/>
        </w:rPr>
        <w:t xml:space="preserve">n the last meeting, </w:t>
      </w:r>
      <w:proofErr w:type="spellStart"/>
      <w:r>
        <w:rPr>
          <w:rFonts w:eastAsiaTheme="minorEastAsia"/>
          <w:lang w:eastAsia="zh-CN"/>
        </w:rPr>
        <w:t>RAN3</w:t>
      </w:r>
      <w:proofErr w:type="spellEnd"/>
      <w:r>
        <w:rPr>
          <w:rFonts w:eastAsiaTheme="minorEastAsia"/>
          <w:lang w:eastAsia="zh-CN"/>
        </w:rPr>
        <w:t xml:space="preserve"> discussed some issues</w:t>
      </w:r>
      <w:r w:rsidRPr="00C226E7">
        <w:rPr>
          <w:rFonts w:eastAsiaTheme="minorEastAsia"/>
          <w:lang w:eastAsia="zh-CN"/>
        </w:rPr>
        <w:t xml:space="preserve"> </w:t>
      </w:r>
      <w:r>
        <w:rPr>
          <w:rFonts w:eastAsiaTheme="minorEastAsia"/>
          <w:lang w:eastAsia="zh-CN"/>
        </w:rPr>
        <w:t>on overload handling.</w:t>
      </w:r>
    </w:p>
    <w:p w14:paraId="78A273FA" w14:textId="553832CB" w:rsidR="00130D6C" w:rsidRDefault="00130D6C" w:rsidP="00130D6C">
      <w:pPr>
        <w:rPr>
          <w:rFonts w:eastAsiaTheme="minorEastAsia"/>
          <w:lang w:eastAsia="zh-CN"/>
        </w:rPr>
      </w:pPr>
      <w:r>
        <w:rPr>
          <w:rFonts w:eastAsiaTheme="minorEastAsia"/>
          <w:lang w:eastAsia="zh-CN"/>
        </w:rPr>
        <w:t xml:space="preserve">Issue 1: </w:t>
      </w:r>
      <w:r w:rsidRPr="002E29A7">
        <w:rPr>
          <w:rFonts w:eastAsiaTheme="minorEastAsia"/>
          <w:lang w:eastAsia="zh-CN"/>
        </w:rPr>
        <w:t xml:space="preserve">the priorities of the </w:t>
      </w:r>
      <w:proofErr w:type="spellStart"/>
      <w:r w:rsidRPr="002E29A7">
        <w:rPr>
          <w:rFonts w:eastAsiaTheme="minorEastAsia"/>
          <w:lang w:eastAsia="zh-CN"/>
        </w:rPr>
        <w:t>QoE</w:t>
      </w:r>
      <w:proofErr w:type="spellEnd"/>
      <w:r w:rsidRPr="002E29A7">
        <w:rPr>
          <w:rFonts w:eastAsiaTheme="minorEastAsia"/>
          <w:lang w:eastAsia="zh-CN"/>
        </w:rPr>
        <w:t xml:space="preserve"> measurements of different service types or slices for the RAN to pause </w:t>
      </w:r>
      <w:r>
        <w:rPr>
          <w:rFonts w:eastAsiaTheme="minorEastAsia"/>
          <w:lang w:eastAsia="zh-CN"/>
        </w:rPr>
        <w:t xml:space="preserve">the </w:t>
      </w:r>
      <w:proofErr w:type="spellStart"/>
      <w:r>
        <w:rPr>
          <w:rFonts w:eastAsiaTheme="minorEastAsia"/>
          <w:lang w:eastAsia="zh-CN"/>
        </w:rPr>
        <w:t>QoE</w:t>
      </w:r>
      <w:proofErr w:type="spellEnd"/>
      <w:r>
        <w:rPr>
          <w:rFonts w:eastAsiaTheme="minorEastAsia"/>
          <w:lang w:eastAsia="zh-CN"/>
        </w:rPr>
        <w:t xml:space="preserve"> reporting in</w:t>
      </w:r>
      <w:r w:rsidRPr="002E29A7">
        <w:rPr>
          <w:rFonts w:eastAsiaTheme="minorEastAsia"/>
          <w:lang w:eastAsia="zh-CN"/>
        </w:rPr>
        <w:t xml:space="preserve"> case of RAN overload</w:t>
      </w:r>
      <w:r w:rsidR="006A7100">
        <w:rPr>
          <w:rFonts w:eastAsiaTheme="minorEastAsia"/>
          <w:lang w:eastAsia="zh-CN"/>
        </w:rPr>
        <w:t>.</w:t>
      </w:r>
    </w:p>
    <w:p w14:paraId="0B4842AC" w14:textId="2A2E8F6B" w:rsidR="00130D6C" w:rsidRDefault="00130D6C" w:rsidP="00130D6C">
      <w:pPr>
        <w:rPr>
          <w:rFonts w:eastAsiaTheme="minorEastAsia"/>
          <w:lang w:eastAsia="zh-CN"/>
        </w:rPr>
      </w:pPr>
      <w:proofErr w:type="spellStart"/>
      <w:r>
        <w:rPr>
          <w:rFonts w:eastAsiaTheme="minorEastAsia"/>
          <w:lang w:eastAsia="zh-CN"/>
        </w:rPr>
        <w:t>RAN3</w:t>
      </w:r>
      <w:proofErr w:type="spellEnd"/>
      <w:r>
        <w:rPr>
          <w:rFonts w:eastAsiaTheme="minorEastAsia"/>
          <w:lang w:eastAsia="zh-CN"/>
        </w:rPr>
        <w:t xml:space="preserve"> and </w:t>
      </w:r>
      <w:proofErr w:type="spellStart"/>
      <w:r>
        <w:rPr>
          <w:rFonts w:eastAsiaTheme="minorEastAsia"/>
          <w:lang w:eastAsia="zh-CN"/>
        </w:rPr>
        <w:t>RAN2</w:t>
      </w:r>
      <w:proofErr w:type="spellEnd"/>
      <w:r>
        <w:rPr>
          <w:rFonts w:eastAsiaTheme="minorEastAsia"/>
          <w:lang w:eastAsia="zh-CN"/>
        </w:rPr>
        <w:t xml:space="preserve"> </w:t>
      </w:r>
      <w:r w:rsidR="006A7100">
        <w:rPr>
          <w:rFonts w:eastAsiaTheme="minorEastAsia"/>
          <w:lang w:eastAsia="zh-CN"/>
        </w:rPr>
        <w:t xml:space="preserve">have </w:t>
      </w:r>
      <w:r>
        <w:rPr>
          <w:rFonts w:eastAsiaTheme="minorEastAsia"/>
          <w:lang w:eastAsia="zh-CN"/>
        </w:rPr>
        <w:t xml:space="preserve">agreed to support the pause of </w:t>
      </w:r>
      <w:proofErr w:type="spellStart"/>
      <w:r>
        <w:rPr>
          <w:rFonts w:eastAsiaTheme="minorEastAsia"/>
          <w:lang w:eastAsia="zh-CN"/>
        </w:rPr>
        <w:t>QoE</w:t>
      </w:r>
      <w:proofErr w:type="spellEnd"/>
      <w:r>
        <w:rPr>
          <w:rFonts w:eastAsiaTheme="minorEastAsia"/>
          <w:lang w:eastAsia="zh-CN"/>
        </w:rPr>
        <w:t xml:space="preserve"> reporting in case of RAN overload. In our understanding, the RAN does not need to pause all the </w:t>
      </w:r>
      <w:proofErr w:type="spellStart"/>
      <w:r>
        <w:rPr>
          <w:rFonts w:eastAsiaTheme="minorEastAsia"/>
          <w:lang w:eastAsia="zh-CN"/>
        </w:rPr>
        <w:t>QoE</w:t>
      </w:r>
      <w:proofErr w:type="spellEnd"/>
      <w:r>
        <w:rPr>
          <w:rFonts w:eastAsiaTheme="minorEastAsia"/>
          <w:lang w:eastAsia="zh-CN"/>
        </w:rPr>
        <w:t xml:space="preserve"> measurement reporting. For example, in case of RAN overload and the RAN overload is not very high, the RAN only needs to pause </w:t>
      </w:r>
      <w:r w:rsidR="006A7100">
        <w:rPr>
          <w:rFonts w:eastAsiaTheme="minorEastAsia"/>
          <w:lang w:eastAsia="zh-CN"/>
        </w:rPr>
        <w:t xml:space="preserve">parts of the ongoing </w:t>
      </w:r>
      <w:proofErr w:type="spellStart"/>
      <w:r>
        <w:rPr>
          <w:rFonts w:eastAsiaTheme="minorEastAsia"/>
          <w:lang w:eastAsia="zh-CN"/>
        </w:rPr>
        <w:t>QoE</w:t>
      </w:r>
      <w:proofErr w:type="spellEnd"/>
      <w:r>
        <w:rPr>
          <w:rFonts w:eastAsiaTheme="minorEastAsia"/>
          <w:lang w:eastAsia="zh-CN"/>
        </w:rPr>
        <w:t xml:space="preserve"> measurement reporting</w:t>
      </w:r>
      <w:r w:rsidR="006A7100">
        <w:rPr>
          <w:rFonts w:eastAsiaTheme="minorEastAsia"/>
          <w:lang w:eastAsia="zh-CN"/>
        </w:rPr>
        <w:t>, which should be up</w:t>
      </w:r>
      <w:r>
        <w:rPr>
          <w:rFonts w:eastAsiaTheme="minorEastAsia"/>
          <w:lang w:eastAsia="zh-CN"/>
        </w:rPr>
        <w:t xml:space="preserve"> to network </w:t>
      </w:r>
      <w:r w:rsidRPr="00B85BE4">
        <w:rPr>
          <w:rFonts w:eastAsiaTheme="minorEastAsia"/>
          <w:lang w:eastAsia="zh-CN"/>
        </w:rPr>
        <w:t>strategy</w:t>
      </w:r>
      <w:r>
        <w:rPr>
          <w:rFonts w:eastAsiaTheme="minorEastAsia"/>
          <w:lang w:eastAsia="zh-CN"/>
        </w:rPr>
        <w:t xml:space="preserve">. </w:t>
      </w:r>
    </w:p>
    <w:p w14:paraId="6E3275E8" w14:textId="5AD3815F" w:rsidR="00130D6C" w:rsidRDefault="00130D6C" w:rsidP="00130D6C">
      <w:pPr>
        <w:rPr>
          <w:rFonts w:eastAsiaTheme="minorEastAsia"/>
          <w:lang w:eastAsia="zh-CN"/>
        </w:rPr>
      </w:pPr>
      <w:proofErr w:type="spellStart"/>
      <w:r>
        <w:rPr>
          <w:rFonts w:eastAsiaTheme="minorEastAsia"/>
          <w:lang w:eastAsia="zh-CN"/>
        </w:rPr>
        <w:t>RAN3</w:t>
      </w:r>
      <w:proofErr w:type="spellEnd"/>
      <w:r>
        <w:rPr>
          <w:rFonts w:eastAsiaTheme="minorEastAsia"/>
          <w:lang w:eastAsia="zh-CN"/>
        </w:rPr>
        <w:t xml:space="preserve"> </w:t>
      </w:r>
      <w:r w:rsidR="009301BD">
        <w:rPr>
          <w:rFonts w:eastAsiaTheme="minorEastAsia"/>
          <w:lang w:eastAsia="zh-CN"/>
        </w:rPr>
        <w:t xml:space="preserve">has </w:t>
      </w:r>
      <w:r>
        <w:rPr>
          <w:rFonts w:eastAsiaTheme="minorEastAsia"/>
          <w:lang w:eastAsia="zh-CN"/>
        </w:rPr>
        <w:t xml:space="preserve">agreed the service types of </w:t>
      </w:r>
      <w:proofErr w:type="spellStart"/>
      <w:r>
        <w:rPr>
          <w:rFonts w:eastAsiaTheme="minorEastAsia"/>
          <w:lang w:eastAsia="zh-CN"/>
        </w:rPr>
        <w:t>QoE</w:t>
      </w:r>
      <w:proofErr w:type="spellEnd"/>
      <w:r>
        <w:rPr>
          <w:rFonts w:eastAsiaTheme="minorEastAsia"/>
          <w:lang w:eastAsia="zh-CN"/>
        </w:rPr>
        <w:t xml:space="preserve"> measurement includ</w:t>
      </w:r>
      <w:r w:rsidR="009301BD">
        <w:rPr>
          <w:rFonts w:eastAsiaTheme="minorEastAsia"/>
          <w:lang w:eastAsia="zh-CN"/>
        </w:rPr>
        <w:t>ing</w:t>
      </w:r>
      <w:r>
        <w:rPr>
          <w:rFonts w:eastAsiaTheme="minorEastAsia"/>
          <w:lang w:eastAsia="zh-CN"/>
        </w:rPr>
        <w:t xml:space="preserve"> the stream</w:t>
      </w:r>
      <w:r w:rsidR="00551BB5">
        <w:rPr>
          <w:rFonts w:eastAsiaTheme="minorEastAsia"/>
          <w:lang w:eastAsia="zh-CN"/>
        </w:rPr>
        <w:t xml:space="preserve">ing services, </w:t>
      </w:r>
      <w:proofErr w:type="spellStart"/>
      <w:r w:rsidR="00551BB5">
        <w:rPr>
          <w:rFonts w:eastAsiaTheme="minorEastAsia"/>
          <w:lang w:eastAsia="zh-CN"/>
        </w:rPr>
        <w:t>MTSI</w:t>
      </w:r>
      <w:proofErr w:type="spellEnd"/>
      <w:r w:rsidR="00551BB5">
        <w:rPr>
          <w:rFonts w:eastAsiaTheme="minorEastAsia"/>
          <w:lang w:eastAsia="zh-CN"/>
        </w:rPr>
        <w:t xml:space="preserve"> services, VR</w:t>
      </w:r>
      <w:r>
        <w:rPr>
          <w:rFonts w:eastAsiaTheme="minorEastAsia"/>
          <w:lang w:eastAsia="zh-CN"/>
        </w:rPr>
        <w:t>.</w:t>
      </w:r>
      <w:r w:rsidR="00551BB5">
        <w:rPr>
          <w:rFonts w:eastAsiaTheme="minorEastAsia"/>
          <w:lang w:eastAsia="zh-CN"/>
        </w:rPr>
        <w:t xml:space="preserve"> </w:t>
      </w:r>
      <w:r>
        <w:rPr>
          <w:rFonts w:eastAsiaTheme="minorEastAsia"/>
          <w:lang w:eastAsia="zh-CN"/>
        </w:rPr>
        <w:t>Also</w:t>
      </w:r>
      <w:r w:rsidR="009301BD">
        <w:rPr>
          <w:rFonts w:eastAsiaTheme="minorEastAsia"/>
          <w:lang w:eastAsia="zh-CN"/>
        </w:rPr>
        <w:t>,</w:t>
      </w:r>
      <w:r>
        <w:rPr>
          <w:rFonts w:eastAsiaTheme="minorEastAsia"/>
          <w:lang w:eastAsia="zh-CN"/>
        </w:rPr>
        <w:t xml:space="preserve"> </w:t>
      </w:r>
      <w:proofErr w:type="spellStart"/>
      <w:r>
        <w:rPr>
          <w:rFonts w:eastAsiaTheme="minorEastAsia"/>
          <w:lang w:eastAsia="zh-CN"/>
        </w:rPr>
        <w:t>RAN3</w:t>
      </w:r>
      <w:proofErr w:type="spellEnd"/>
      <w:r>
        <w:rPr>
          <w:rFonts w:eastAsiaTheme="minorEastAsia"/>
          <w:lang w:eastAsia="zh-CN"/>
        </w:rPr>
        <w:t xml:space="preserve"> has agreed to </w:t>
      </w:r>
      <w:r w:rsidR="009301BD">
        <w:rPr>
          <w:rFonts w:eastAsiaTheme="minorEastAsia"/>
          <w:lang w:eastAsia="zh-CN"/>
        </w:rPr>
        <w:t xml:space="preserve">support </w:t>
      </w:r>
      <w:r>
        <w:rPr>
          <w:rFonts w:eastAsiaTheme="minorEastAsia"/>
          <w:lang w:eastAsia="zh-CN"/>
        </w:rPr>
        <w:t xml:space="preserve">the per-slice </w:t>
      </w:r>
      <w:proofErr w:type="spellStart"/>
      <w:r>
        <w:rPr>
          <w:rFonts w:eastAsiaTheme="minorEastAsia"/>
          <w:lang w:eastAsia="zh-CN"/>
        </w:rPr>
        <w:t>QoE</w:t>
      </w:r>
      <w:proofErr w:type="spellEnd"/>
      <w:r>
        <w:rPr>
          <w:rFonts w:eastAsiaTheme="minorEastAsia"/>
          <w:lang w:eastAsia="zh-CN"/>
        </w:rPr>
        <w:t xml:space="preserve"> measurement</w:t>
      </w:r>
      <w:r w:rsidR="00551BB5">
        <w:rPr>
          <w:rFonts w:eastAsiaTheme="minorEastAsia"/>
          <w:lang w:eastAsia="zh-CN"/>
        </w:rPr>
        <w:t>. In the further</w:t>
      </w:r>
      <w:r w:rsidR="008D165E">
        <w:rPr>
          <w:rFonts w:eastAsiaTheme="minorEastAsia"/>
          <w:lang w:eastAsia="zh-CN"/>
        </w:rPr>
        <w:t xml:space="preserve"> release, RAN may introduce more </w:t>
      </w:r>
      <w:proofErr w:type="spellStart"/>
      <w:r w:rsidR="008D165E">
        <w:rPr>
          <w:rFonts w:eastAsiaTheme="minorEastAsia"/>
          <w:lang w:eastAsia="zh-CN"/>
        </w:rPr>
        <w:t>QoE</w:t>
      </w:r>
      <w:proofErr w:type="spellEnd"/>
      <w:r w:rsidR="008D165E">
        <w:rPr>
          <w:rFonts w:eastAsiaTheme="minorEastAsia"/>
          <w:lang w:eastAsia="zh-CN"/>
        </w:rPr>
        <w:t xml:space="preserve"> measurements for new service</w:t>
      </w:r>
      <w:r w:rsidR="009301BD">
        <w:rPr>
          <w:rFonts w:eastAsiaTheme="minorEastAsia"/>
          <w:lang w:eastAsia="zh-CN"/>
        </w:rPr>
        <w:t xml:space="preserve"> type</w:t>
      </w:r>
      <w:r w:rsidR="008D165E">
        <w:rPr>
          <w:rFonts w:eastAsiaTheme="minorEastAsia"/>
          <w:lang w:eastAsia="zh-CN"/>
        </w:rPr>
        <w:t>s</w:t>
      </w:r>
      <w:r>
        <w:rPr>
          <w:rFonts w:eastAsiaTheme="minorEastAsia"/>
          <w:lang w:eastAsia="zh-CN"/>
        </w:rPr>
        <w:t xml:space="preserve">. In our understanding, different operators may have different priorities on the </w:t>
      </w:r>
      <w:proofErr w:type="spellStart"/>
      <w:r>
        <w:rPr>
          <w:rFonts w:eastAsiaTheme="minorEastAsia"/>
          <w:lang w:eastAsia="zh-CN"/>
        </w:rPr>
        <w:t>QoE</w:t>
      </w:r>
      <w:proofErr w:type="spellEnd"/>
      <w:r>
        <w:rPr>
          <w:rFonts w:eastAsiaTheme="minorEastAsia"/>
          <w:lang w:eastAsia="zh-CN"/>
        </w:rPr>
        <w:t xml:space="preserve"> measurements </w:t>
      </w:r>
      <w:r w:rsidR="009301BD">
        <w:rPr>
          <w:rFonts w:eastAsiaTheme="minorEastAsia"/>
          <w:lang w:eastAsia="zh-CN"/>
        </w:rPr>
        <w:t xml:space="preserve">for </w:t>
      </w:r>
      <w:r>
        <w:rPr>
          <w:rFonts w:eastAsiaTheme="minorEastAsia"/>
          <w:lang w:eastAsia="zh-CN"/>
        </w:rPr>
        <w:t xml:space="preserve">different service types and slices. Therefore we think the RAN can select the </w:t>
      </w:r>
      <w:proofErr w:type="spellStart"/>
      <w:r>
        <w:rPr>
          <w:rFonts w:eastAsiaTheme="minorEastAsia"/>
          <w:lang w:eastAsia="zh-CN"/>
        </w:rPr>
        <w:t>QoE</w:t>
      </w:r>
      <w:proofErr w:type="spellEnd"/>
      <w:r>
        <w:rPr>
          <w:rFonts w:eastAsiaTheme="minorEastAsia"/>
          <w:lang w:eastAsia="zh-CN"/>
        </w:rPr>
        <w:t xml:space="preserve"> measurements to be paused based on the priorities.</w:t>
      </w:r>
      <w:r w:rsidR="008D165E">
        <w:rPr>
          <w:rFonts w:eastAsiaTheme="minorEastAsia"/>
          <w:lang w:eastAsia="zh-CN"/>
        </w:rPr>
        <w:t xml:space="preserve"> </w:t>
      </w:r>
    </w:p>
    <w:p w14:paraId="20E232AE" w14:textId="7F16F05A" w:rsidR="00130D6C" w:rsidRPr="00BA72AC" w:rsidRDefault="00130D6C" w:rsidP="00130D6C">
      <w:pPr>
        <w:rPr>
          <w:rFonts w:eastAsiaTheme="minorEastAsia"/>
          <w:lang w:eastAsia="zh-CN"/>
        </w:rPr>
      </w:pPr>
      <w:r>
        <w:rPr>
          <w:rFonts w:eastAsiaTheme="minorEastAsia"/>
          <w:lang w:eastAsia="zh-CN"/>
        </w:rPr>
        <w:t>According to the discussion in the last meeting, some companies think it is the RAN</w:t>
      </w:r>
      <w:r w:rsidRPr="00BA72AC">
        <w:rPr>
          <w:rFonts w:eastAsiaTheme="minorEastAsia"/>
          <w:lang w:eastAsia="zh-CN"/>
        </w:rPr>
        <w:t xml:space="preserve"> implementation </w:t>
      </w:r>
      <w:r>
        <w:rPr>
          <w:rFonts w:eastAsiaTheme="minorEastAsia"/>
          <w:lang w:eastAsia="zh-CN"/>
        </w:rPr>
        <w:t xml:space="preserve">to decide to pause the </w:t>
      </w:r>
      <w:proofErr w:type="spellStart"/>
      <w:r>
        <w:rPr>
          <w:rFonts w:eastAsiaTheme="minorEastAsia"/>
          <w:lang w:eastAsia="zh-CN"/>
        </w:rPr>
        <w:t>QoE</w:t>
      </w:r>
      <w:proofErr w:type="spellEnd"/>
      <w:r>
        <w:rPr>
          <w:rFonts w:eastAsiaTheme="minorEastAsia"/>
          <w:lang w:eastAsia="zh-CN"/>
        </w:rPr>
        <w:t xml:space="preserve"> measurement. In our understanding, different operators </w:t>
      </w:r>
      <w:r w:rsidR="002F5BDA">
        <w:rPr>
          <w:rFonts w:eastAsiaTheme="minorEastAsia"/>
          <w:lang w:eastAsia="zh-CN"/>
        </w:rPr>
        <w:t xml:space="preserve">may have </w:t>
      </w:r>
      <w:r>
        <w:rPr>
          <w:rFonts w:eastAsiaTheme="minorEastAsia"/>
          <w:lang w:eastAsia="zh-CN"/>
        </w:rPr>
        <w:t>different priority strategies. It</w:t>
      </w:r>
      <w:r w:rsidRPr="00BA72AC">
        <w:rPr>
          <w:rFonts w:eastAsiaTheme="minorEastAsia"/>
          <w:lang w:eastAsia="zh-CN"/>
        </w:rPr>
        <w:t xml:space="preserve"> might be good for </w:t>
      </w:r>
      <w:r>
        <w:rPr>
          <w:rFonts w:eastAsiaTheme="minorEastAsia"/>
          <w:lang w:eastAsia="zh-CN"/>
        </w:rPr>
        <w:t>OAM</w:t>
      </w:r>
      <w:r w:rsidRPr="00BA72AC">
        <w:rPr>
          <w:rFonts w:eastAsiaTheme="minorEastAsia"/>
          <w:lang w:eastAsia="zh-CN"/>
        </w:rPr>
        <w:t xml:space="preserve"> to give some guidance</w:t>
      </w:r>
      <w:r w:rsidR="008D165E">
        <w:rPr>
          <w:rFonts w:eastAsiaTheme="minorEastAsia"/>
          <w:lang w:eastAsia="zh-CN"/>
        </w:rPr>
        <w:t xml:space="preserve"> to the RAN</w:t>
      </w:r>
      <w:r>
        <w:rPr>
          <w:rFonts w:eastAsiaTheme="minorEastAsia"/>
          <w:lang w:eastAsia="zh-CN"/>
        </w:rPr>
        <w:t>.</w:t>
      </w:r>
      <w:r w:rsidR="008D165E">
        <w:rPr>
          <w:rFonts w:eastAsiaTheme="minorEastAsia"/>
          <w:lang w:eastAsia="zh-CN"/>
        </w:rPr>
        <w:t xml:space="preserve"> Then the RAN can select </w:t>
      </w:r>
      <w:r w:rsidR="002C11D8">
        <w:rPr>
          <w:rFonts w:eastAsiaTheme="minorEastAsia"/>
          <w:lang w:eastAsia="zh-CN"/>
        </w:rPr>
        <w:t xml:space="preserve">the </w:t>
      </w:r>
      <w:proofErr w:type="spellStart"/>
      <w:r w:rsidR="002C11D8">
        <w:rPr>
          <w:rFonts w:eastAsiaTheme="minorEastAsia"/>
          <w:lang w:eastAsia="zh-CN"/>
        </w:rPr>
        <w:t>QoE</w:t>
      </w:r>
      <w:proofErr w:type="spellEnd"/>
      <w:r w:rsidR="002C11D8">
        <w:rPr>
          <w:rFonts w:eastAsiaTheme="minorEastAsia"/>
          <w:lang w:eastAsia="zh-CN"/>
        </w:rPr>
        <w:t xml:space="preserve"> measurements to be paused based on the </w:t>
      </w:r>
      <w:r w:rsidR="002C11D8" w:rsidRPr="00BA72AC">
        <w:rPr>
          <w:rFonts w:eastAsiaTheme="minorEastAsia"/>
          <w:lang w:eastAsia="zh-CN"/>
        </w:rPr>
        <w:t>guidance</w:t>
      </w:r>
      <w:r w:rsidR="002C11D8">
        <w:rPr>
          <w:rFonts w:eastAsiaTheme="minorEastAsia"/>
          <w:lang w:eastAsia="zh-CN"/>
        </w:rPr>
        <w:t>.</w:t>
      </w:r>
    </w:p>
    <w:p w14:paraId="20BEF82F" w14:textId="79A55E31" w:rsidR="00130D6C" w:rsidRPr="00820FE6" w:rsidRDefault="00130D6C" w:rsidP="00130D6C">
      <w:pPr>
        <w:pStyle w:val="Proposal"/>
        <w:numPr>
          <w:ilvl w:val="0"/>
          <w:numId w:val="15"/>
        </w:numPr>
        <w:ind w:left="1361" w:hanging="1361"/>
        <w:rPr>
          <w:rFonts w:eastAsiaTheme="minorEastAsia"/>
          <w:lang w:eastAsia="zh-CN"/>
        </w:rPr>
      </w:pPr>
      <w:r w:rsidRPr="00820FE6">
        <w:rPr>
          <w:rFonts w:eastAsiaTheme="minorEastAsia" w:hint="eastAsia"/>
          <w:lang w:eastAsia="zh-CN"/>
        </w:rPr>
        <w:lastRenderedPageBreak/>
        <w:t>T</w:t>
      </w:r>
      <w:r w:rsidRPr="00820FE6">
        <w:rPr>
          <w:rFonts w:eastAsiaTheme="minorEastAsia"/>
          <w:lang w:eastAsia="zh-CN"/>
        </w:rPr>
        <w:t xml:space="preserve">he RAN can select </w:t>
      </w:r>
      <w:r w:rsidR="009301BD">
        <w:rPr>
          <w:rFonts w:eastAsiaTheme="minorEastAsia"/>
          <w:lang w:eastAsia="zh-CN"/>
        </w:rPr>
        <w:t xml:space="preserve">to pause the reporting of </w:t>
      </w:r>
      <w:r>
        <w:rPr>
          <w:rFonts w:eastAsiaTheme="minorEastAsia"/>
          <w:lang w:eastAsia="zh-CN"/>
        </w:rPr>
        <w:t>some certain</w:t>
      </w:r>
      <w:r w:rsidRPr="00820FE6">
        <w:rPr>
          <w:rFonts w:eastAsiaTheme="minorEastAsia"/>
          <w:lang w:eastAsia="zh-CN"/>
        </w:rPr>
        <w:t xml:space="preserve"> </w:t>
      </w:r>
      <w:proofErr w:type="spellStart"/>
      <w:r w:rsidRPr="00820FE6">
        <w:rPr>
          <w:rFonts w:eastAsiaTheme="minorEastAsia"/>
          <w:lang w:eastAsia="zh-CN"/>
        </w:rPr>
        <w:t>QoE</w:t>
      </w:r>
      <w:proofErr w:type="spellEnd"/>
      <w:r w:rsidRPr="00820FE6">
        <w:rPr>
          <w:rFonts w:eastAsiaTheme="minorEastAsia"/>
          <w:lang w:eastAsia="zh-CN"/>
        </w:rPr>
        <w:t xml:space="preserve"> measurements</w:t>
      </w:r>
      <w:r>
        <w:rPr>
          <w:rFonts w:eastAsiaTheme="minorEastAsia"/>
          <w:lang w:eastAsia="zh-CN"/>
        </w:rPr>
        <w:t xml:space="preserve">, </w:t>
      </w:r>
      <w:r w:rsidR="002F5BDA">
        <w:rPr>
          <w:rFonts w:eastAsiaTheme="minorEastAsia"/>
          <w:lang w:eastAsia="zh-CN"/>
        </w:rPr>
        <w:t xml:space="preserve">according </w:t>
      </w:r>
      <w:r>
        <w:rPr>
          <w:rFonts w:eastAsiaTheme="minorEastAsia"/>
          <w:lang w:eastAsia="zh-CN"/>
        </w:rPr>
        <w:t>to operator’s different strategies.</w:t>
      </w:r>
    </w:p>
    <w:p w14:paraId="0AF7B2B8" w14:textId="210C21E0" w:rsidR="005B3C2D" w:rsidRDefault="00130D6C" w:rsidP="005B3C2D">
      <w:pPr>
        <w:rPr>
          <w:rFonts w:eastAsiaTheme="minorEastAsia"/>
          <w:lang w:eastAsia="zh-CN"/>
        </w:rPr>
      </w:pPr>
      <w:r>
        <w:rPr>
          <w:rFonts w:eastAsiaTheme="minorEastAsia"/>
          <w:lang w:eastAsia="zh-CN"/>
        </w:rPr>
        <w:t xml:space="preserve">According to the </w:t>
      </w:r>
      <w:proofErr w:type="spellStart"/>
      <w:r>
        <w:rPr>
          <w:rFonts w:eastAsiaTheme="minorEastAsia"/>
          <w:lang w:eastAsia="zh-CN"/>
        </w:rPr>
        <w:t>TR</w:t>
      </w:r>
      <w:proofErr w:type="spellEnd"/>
      <w:r>
        <w:rPr>
          <w:rFonts w:eastAsiaTheme="minorEastAsia"/>
          <w:lang w:eastAsia="zh-CN"/>
        </w:rPr>
        <w:t xml:space="preserve"> 38.890, m</w:t>
      </w:r>
      <w:r w:rsidRPr="00820FE6">
        <w:rPr>
          <w:rFonts w:eastAsiaTheme="minorEastAsia"/>
          <w:lang w:eastAsia="zh-CN"/>
        </w:rPr>
        <w:t xml:space="preserve">anagement based </w:t>
      </w:r>
      <w:proofErr w:type="spellStart"/>
      <w:r w:rsidRPr="00820FE6">
        <w:rPr>
          <w:rFonts w:eastAsiaTheme="minorEastAsia"/>
          <w:lang w:eastAsia="zh-CN"/>
        </w:rPr>
        <w:t>QoE</w:t>
      </w:r>
      <w:proofErr w:type="spellEnd"/>
      <w:r w:rsidRPr="00820FE6">
        <w:rPr>
          <w:rFonts w:eastAsiaTheme="minorEastAsia"/>
          <w:lang w:eastAsia="zh-CN"/>
        </w:rPr>
        <w:t xml:space="preserve"> configuration should not override signalling based </w:t>
      </w:r>
      <w:proofErr w:type="spellStart"/>
      <w:r w:rsidRPr="00820FE6">
        <w:rPr>
          <w:rFonts w:eastAsiaTheme="minorEastAsia"/>
          <w:lang w:eastAsia="zh-CN"/>
        </w:rPr>
        <w:t>QoE</w:t>
      </w:r>
      <w:proofErr w:type="spellEnd"/>
      <w:r w:rsidRPr="00820FE6">
        <w:rPr>
          <w:rFonts w:eastAsiaTheme="minorEastAsia"/>
          <w:lang w:eastAsia="zh-CN"/>
        </w:rPr>
        <w:t xml:space="preserve"> configuration.</w:t>
      </w:r>
      <w:r>
        <w:rPr>
          <w:rFonts w:eastAsiaTheme="minorEastAsia"/>
          <w:lang w:eastAsia="zh-CN"/>
        </w:rPr>
        <w:t xml:space="preserve"> The motivation is that the signalling based </w:t>
      </w:r>
      <w:proofErr w:type="spellStart"/>
      <w:r>
        <w:rPr>
          <w:rFonts w:eastAsiaTheme="minorEastAsia"/>
          <w:lang w:eastAsia="zh-CN"/>
        </w:rPr>
        <w:t>QoE</w:t>
      </w:r>
      <w:proofErr w:type="spellEnd"/>
      <w:r>
        <w:rPr>
          <w:rFonts w:eastAsiaTheme="minorEastAsia"/>
          <w:lang w:eastAsia="zh-CN"/>
        </w:rPr>
        <w:t xml:space="preserve"> is initiated towards </w:t>
      </w:r>
      <w:r w:rsidR="002F5BDA">
        <w:rPr>
          <w:rFonts w:eastAsiaTheme="minorEastAsia"/>
          <w:lang w:eastAsia="zh-CN"/>
        </w:rPr>
        <w:t xml:space="preserve">a </w:t>
      </w:r>
      <w:r w:rsidRPr="00062989">
        <w:rPr>
          <w:lang w:eastAsia="zh-CN"/>
        </w:rPr>
        <w:t xml:space="preserve">specific </w:t>
      </w:r>
      <w:proofErr w:type="spellStart"/>
      <w:r w:rsidRPr="00062989">
        <w:rPr>
          <w:lang w:eastAsia="zh-CN"/>
        </w:rPr>
        <w:t>UE</w:t>
      </w:r>
      <w:proofErr w:type="spellEnd"/>
      <w:r>
        <w:rPr>
          <w:rFonts w:eastAsiaTheme="minorEastAsia"/>
          <w:lang w:eastAsia="zh-CN"/>
        </w:rPr>
        <w:t xml:space="preserve"> for some special cases</w:t>
      </w:r>
      <w:r w:rsidR="002F5BDA">
        <w:rPr>
          <w:rFonts w:eastAsiaTheme="minorEastAsia"/>
          <w:lang w:eastAsia="zh-CN"/>
        </w:rPr>
        <w:t>,</w:t>
      </w:r>
      <w:r>
        <w:rPr>
          <w:rFonts w:eastAsiaTheme="minorEastAsia"/>
          <w:lang w:eastAsia="zh-CN"/>
        </w:rPr>
        <w:t xml:space="preserve"> e.g. the subscriber complaint. Therefore we think the priority of signalling based </w:t>
      </w:r>
      <w:proofErr w:type="spellStart"/>
      <w:r>
        <w:rPr>
          <w:rFonts w:eastAsiaTheme="minorEastAsia"/>
          <w:lang w:eastAsia="zh-CN"/>
        </w:rPr>
        <w:t>QoE</w:t>
      </w:r>
      <w:proofErr w:type="spellEnd"/>
      <w:r>
        <w:rPr>
          <w:rFonts w:eastAsiaTheme="minorEastAsia"/>
          <w:lang w:eastAsia="zh-CN"/>
        </w:rPr>
        <w:t xml:space="preserve"> is higher than all the management based </w:t>
      </w:r>
      <w:proofErr w:type="spellStart"/>
      <w:r>
        <w:rPr>
          <w:rFonts w:eastAsiaTheme="minorEastAsia"/>
          <w:lang w:eastAsia="zh-CN"/>
        </w:rPr>
        <w:t>QoE</w:t>
      </w:r>
      <w:proofErr w:type="spellEnd"/>
      <w:r>
        <w:rPr>
          <w:rFonts w:eastAsiaTheme="minorEastAsia"/>
          <w:lang w:eastAsia="zh-CN"/>
        </w:rPr>
        <w:t xml:space="preserve"> measurements. Also we think there will not be many signalling based </w:t>
      </w:r>
      <w:proofErr w:type="spellStart"/>
      <w:r>
        <w:rPr>
          <w:rFonts w:eastAsiaTheme="minorEastAsia"/>
          <w:lang w:eastAsia="zh-CN"/>
        </w:rPr>
        <w:t>QoE</w:t>
      </w:r>
      <w:proofErr w:type="spellEnd"/>
      <w:r>
        <w:rPr>
          <w:rFonts w:eastAsiaTheme="minorEastAsia"/>
          <w:lang w:eastAsia="zh-CN"/>
        </w:rPr>
        <w:t xml:space="preserve"> measurements in one RAN. Therefore we think the RAN does not need to receive the priority </w:t>
      </w:r>
      <w:r w:rsidR="00A8472E">
        <w:rPr>
          <w:rFonts w:eastAsiaTheme="minorEastAsia"/>
          <w:lang w:eastAsia="zh-CN"/>
        </w:rPr>
        <w:t xml:space="preserve">for </w:t>
      </w:r>
      <w:r>
        <w:rPr>
          <w:rFonts w:eastAsiaTheme="minorEastAsia"/>
          <w:lang w:eastAsia="zh-CN"/>
        </w:rPr>
        <w:t xml:space="preserve">the signalling based </w:t>
      </w:r>
      <w:proofErr w:type="spellStart"/>
      <w:r>
        <w:rPr>
          <w:rFonts w:eastAsiaTheme="minorEastAsia"/>
          <w:lang w:eastAsia="zh-CN"/>
        </w:rPr>
        <w:t>QoE</w:t>
      </w:r>
      <w:proofErr w:type="spellEnd"/>
      <w:r>
        <w:rPr>
          <w:rFonts w:eastAsiaTheme="minorEastAsia"/>
          <w:lang w:eastAsia="zh-CN"/>
        </w:rPr>
        <w:t xml:space="preserve"> measurement from the CN. </w:t>
      </w:r>
    </w:p>
    <w:p w14:paraId="5943D4AD" w14:textId="525466C7" w:rsidR="00130D6C" w:rsidRDefault="00130D6C" w:rsidP="00130D6C">
      <w:pPr>
        <w:rPr>
          <w:rFonts w:eastAsiaTheme="minorEastAsia"/>
          <w:lang w:eastAsia="zh-CN"/>
        </w:rPr>
      </w:pPr>
      <w:r>
        <w:rPr>
          <w:rFonts w:eastAsiaTheme="minorEastAsia"/>
          <w:lang w:eastAsia="zh-CN"/>
        </w:rPr>
        <w:t xml:space="preserve">For the management based </w:t>
      </w:r>
      <w:proofErr w:type="spellStart"/>
      <w:r>
        <w:rPr>
          <w:rFonts w:eastAsiaTheme="minorEastAsia"/>
          <w:lang w:eastAsia="zh-CN"/>
        </w:rPr>
        <w:t>QoE</w:t>
      </w:r>
      <w:proofErr w:type="spellEnd"/>
      <w:r>
        <w:rPr>
          <w:rFonts w:eastAsiaTheme="minorEastAsia"/>
          <w:lang w:eastAsia="zh-CN"/>
        </w:rPr>
        <w:t xml:space="preserve"> measurement, the RAN may select some </w:t>
      </w:r>
      <w:proofErr w:type="spellStart"/>
      <w:r>
        <w:rPr>
          <w:rFonts w:eastAsiaTheme="minorEastAsia"/>
          <w:lang w:eastAsia="zh-CN"/>
        </w:rPr>
        <w:t>UEs</w:t>
      </w:r>
      <w:proofErr w:type="spellEnd"/>
      <w:r>
        <w:rPr>
          <w:rFonts w:eastAsiaTheme="minorEastAsia"/>
          <w:lang w:eastAsia="zh-CN"/>
        </w:rPr>
        <w:t xml:space="preserve"> to perform the measurement in order to obtain the </w:t>
      </w:r>
      <w:proofErr w:type="spellStart"/>
      <w:r>
        <w:rPr>
          <w:rFonts w:eastAsiaTheme="minorEastAsia"/>
          <w:lang w:eastAsia="zh-CN"/>
        </w:rPr>
        <w:t>QoE</w:t>
      </w:r>
      <w:proofErr w:type="spellEnd"/>
      <w:r>
        <w:rPr>
          <w:rFonts w:eastAsiaTheme="minorEastAsia"/>
          <w:lang w:eastAsia="zh-CN"/>
        </w:rPr>
        <w:t xml:space="preserve"> measurement performance in the area of the RAN. There may be many management based </w:t>
      </w:r>
      <w:proofErr w:type="spellStart"/>
      <w:r>
        <w:rPr>
          <w:rFonts w:eastAsiaTheme="minorEastAsia"/>
          <w:lang w:eastAsia="zh-CN"/>
        </w:rPr>
        <w:t>QoE</w:t>
      </w:r>
      <w:proofErr w:type="spellEnd"/>
      <w:r>
        <w:rPr>
          <w:rFonts w:eastAsiaTheme="minorEastAsia"/>
          <w:lang w:eastAsia="zh-CN"/>
        </w:rPr>
        <w:t xml:space="preserve"> measurements in the RAN. Therefore we think the RAN needs to receive the priorities of the management based </w:t>
      </w:r>
      <w:proofErr w:type="spellStart"/>
      <w:r>
        <w:rPr>
          <w:rFonts w:eastAsiaTheme="minorEastAsia"/>
          <w:lang w:eastAsia="zh-CN"/>
        </w:rPr>
        <w:t>QoE</w:t>
      </w:r>
      <w:proofErr w:type="spellEnd"/>
      <w:r>
        <w:rPr>
          <w:rFonts w:eastAsiaTheme="minorEastAsia"/>
          <w:lang w:eastAsia="zh-CN"/>
        </w:rPr>
        <w:t xml:space="preserve"> measurement of different service types or slices.</w:t>
      </w:r>
      <w:r w:rsidR="00D46BB2">
        <w:rPr>
          <w:rFonts w:eastAsiaTheme="minorEastAsia"/>
          <w:lang w:eastAsia="zh-CN"/>
        </w:rPr>
        <w:t xml:space="preserve">  </w:t>
      </w:r>
    </w:p>
    <w:p w14:paraId="0682CC4F" w14:textId="5FC15983" w:rsidR="00C70F1D" w:rsidRDefault="00C70F1D" w:rsidP="00130D6C">
      <w:pPr>
        <w:rPr>
          <w:rFonts w:eastAsiaTheme="minorEastAsia"/>
          <w:lang w:eastAsia="zh-CN"/>
        </w:rPr>
      </w:pPr>
      <w:r>
        <w:rPr>
          <w:rFonts w:eastAsiaTheme="minorEastAsia"/>
          <w:lang w:eastAsia="zh-CN"/>
        </w:rPr>
        <w:t>In the discussion of last meeting, one company propose that the p</w:t>
      </w:r>
      <w:r w:rsidRPr="00C70F1D">
        <w:rPr>
          <w:rFonts w:eastAsiaTheme="minorEastAsia"/>
          <w:lang w:eastAsia="zh-CN"/>
        </w:rPr>
        <w:t xml:space="preserve">riority can be </w:t>
      </w:r>
      <w:r>
        <w:rPr>
          <w:rFonts w:eastAsiaTheme="minorEastAsia"/>
          <w:lang w:eastAsia="zh-CN"/>
        </w:rPr>
        <w:t xml:space="preserve">indicated by </w:t>
      </w:r>
      <w:r w:rsidRPr="00C70F1D">
        <w:rPr>
          <w:rFonts w:eastAsiaTheme="minorEastAsia"/>
          <w:lang w:eastAsia="zh-CN"/>
        </w:rPr>
        <w:t xml:space="preserve">the value of the </w:t>
      </w:r>
      <w:proofErr w:type="spellStart"/>
      <w:r w:rsidRPr="00C70F1D">
        <w:rPr>
          <w:rFonts w:eastAsiaTheme="minorEastAsia"/>
          <w:lang w:eastAsia="zh-CN"/>
        </w:rPr>
        <w:t>QoE</w:t>
      </w:r>
      <w:proofErr w:type="spellEnd"/>
      <w:r w:rsidRPr="00C70F1D">
        <w:rPr>
          <w:rFonts w:eastAsiaTheme="minorEastAsia"/>
          <w:lang w:eastAsia="zh-CN"/>
        </w:rPr>
        <w:t xml:space="preserve"> reference</w:t>
      </w:r>
      <w:r>
        <w:rPr>
          <w:rFonts w:eastAsiaTheme="minorEastAsia"/>
          <w:lang w:eastAsia="zh-CN"/>
        </w:rPr>
        <w:t xml:space="preserve"> or the order of the </w:t>
      </w:r>
      <w:proofErr w:type="spellStart"/>
      <w:r>
        <w:rPr>
          <w:rFonts w:eastAsiaTheme="minorEastAsia"/>
          <w:lang w:eastAsia="zh-CN"/>
        </w:rPr>
        <w:t>QoE</w:t>
      </w:r>
      <w:proofErr w:type="spellEnd"/>
      <w:r>
        <w:rPr>
          <w:rFonts w:eastAsiaTheme="minorEastAsia"/>
          <w:lang w:eastAsia="zh-CN"/>
        </w:rPr>
        <w:t xml:space="preserve"> configuration. We agree that the value of the </w:t>
      </w:r>
      <w:proofErr w:type="spellStart"/>
      <w:r>
        <w:rPr>
          <w:rFonts w:eastAsiaTheme="minorEastAsia"/>
          <w:lang w:eastAsia="zh-CN"/>
        </w:rPr>
        <w:t>QoE</w:t>
      </w:r>
      <w:proofErr w:type="spellEnd"/>
      <w:r>
        <w:rPr>
          <w:rFonts w:eastAsiaTheme="minorEastAsia"/>
          <w:lang w:eastAsia="zh-CN"/>
        </w:rPr>
        <w:t xml:space="preserve"> reference can be used to indicate the priority. For example if the value of </w:t>
      </w:r>
      <w:proofErr w:type="spellStart"/>
      <w:r>
        <w:rPr>
          <w:rFonts w:eastAsiaTheme="minorEastAsia"/>
          <w:lang w:eastAsia="zh-CN"/>
        </w:rPr>
        <w:t>QoE</w:t>
      </w:r>
      <w:proofErr w:type="spellEnd"/>
      <w:r>
        <w:rPr>
          <w:rFonts w:eastAsiaTheme="minorEastAsia"/>
          <w:lang w:eastAsia="zh-CN"/>
        </w:rPr>
        <w:t xml:space="preserve"> reference</w:t>
      </w:r>
      <w:r w:rsidRPr="00C70F1D">
        <w:rPr>
          <w:rFonts w:eastAsiaTheme="minorEastAsia"/>
          <w:lang w:eastAsia="zh-CN"/>
        </w:rPr>
        <w:t xml:space="preserve"> is larger, it will have high priority. </w:t>
      </w:r>
      <w:r w:rsidR="00B472C5">
        <w:rPr>
          <w:rFonts w:eastAsiaTheme="minorEastAsia"/>
          <w:lang w:eastAsia="zh-CN"/>
        </w:rPr>
        <w:t xml:space="preserve"> But for the order of the </w:t>
      </w:r>
      <w:proofErr w:type="spellStart"/>
      <w:r w:rsidR="00B472C5">
        <w:rPr>
          <w:rFonts w:eastAsiaTheme="minorEastAsia"/>
          <w:lang w:eastAsia="zh-CN"/>
        </w:rPr>
        <w:t>QoE</w:t>
      </w:r>
      <w:proofErr w:type="spellEnd"/>
      <w:r w:rsidR="00B472C5">
        <w:rPr>
          <w:rFonts w:eastAsiaTheme="minorEastAsia"/>
          <w:lang w:eastAsia="zh-CN"/>
        </w:rPr>
        <w:t xml:space="preserve"> configuration, we think the OAM may add some </w:t>
      </w:r>
      <w:r w:rsidR="00D46BB2">
        <w:rPr>
          <w:rFonts w:eastAsiaTheme="minorEastAsia"/>
          <w:lang w:eastAsia="zh-CN"/>
        </w:rPr>
        <w:t xml:space="preserve">high priority </w:t>
      </w:r>
      <w:proofErr w:type="spellStart"/>
      <w:r w:rsidR="00B472C5">
        <w:rPr>
          <w:rFonts w:eastAsiaTheme="minorEastAsia"/>
          <w:lang w:eastAsia="zh-CN"/>
        </w:rPr>
        <w:t>QoE</w:t>
      </w:r>
      <w:proofErr w:type="spellEnd"/>
      <w:r w:rsidR="00B472C5">
        <w:rPr>
          <w:rFonts w:eastAsiaTheme="minorEastAsia"/>
          <w:lang w:eastAsia="zh-CN"/>
        </w:rPr>
        <w:t xml:space="preserve"> measurement</w:t>
      </w:r>
      <w:r w:rsidR="00D46BB2">
        <w:rPr>
          <w:rFonts w:eastAsiaTheme="minorEastAsia"/>
          <w:lang w:eastAsia="zh-CN"/>
        </w:rPr>
        <w:t xml:space="preserve"> after the low priority </w:t>
      </w:r>
      <w:proofErr w:type="spellStart"/>
      <w:r w:rsidR="00D46BB2">
        <w:rPr>
          <w:rFonts w:eastAsiaTheme="minorEastAsia"/>
          <w:lang w:eastAsia="zh-CN"/>
        </w:rPr>
        <w:t>QoE</w:t>
      </w:r>
      <w:proofErr w:type="spellEnd"/>
      <w:r w:rsidR="00D46BB2">
        <w:rPr>
          <w:rFonts w:eastAsiaTheme="minorEastAsia"/>
          <w:lang w:eastAsia="zh-CN"/>
        </w:rPr>
        <w:t xml:space="preserve"> measurement</w:t>
      </w:r>
      <w:r w:rsidR="00B472C5">
        <w:rPr>
          <w:rFonts w:eastAsiaTheme="minorEastAsia"/>
          <w:lang w:eastAsia="zh-CN"/>
        </w:rPr>
        <w:t>.</w:t>
      </w:r>
      <w:r w:rsidR="00D46BB2">
        <w:rPr>
          <w:rFonts w:eastAsiaTheme="minorEastAsia"/>
          <w:lang w:eastAsia="zh-CN"/>
        </w:rPr>
        <w:t xml:space="preserve"> For example, if one new service type is introduced, the OAM may add the </w:t>
      </w:r>
      <w:proofErr w:type="spellStart"/>
      <w:r w:rsidR="00D46BB2">
        <w:rPr>
          <w:rFonts w:eastAsiaTheme="minorEastAsia"/>
          <w:lang w:eastAsia="zh-CN"/>
        </w:rPr>
        <w:t>QoE</w:t>
      </w:r>
      <w:proofErr w:type="spellEnd"/>
      <w:r w:rsidR="00D46BB2">
        <w:rPr>
          <w:rFonts w:eastAsiaTheme="minorEastAsia"/>
          <w:lang w:eastAsia="zh-CN"/>
        </w:rPr>
        <w:t xml:space="preserve"> measurement configuration for the new service type.</w:t>
      </w:r>
      <w:r w:rsidR="00B472C5">
        <w:rPr>
          <w:rFonts w:eastAsiaTheme="minorEastAsia"/>
          <w:lang w:eastAsia="zh-CN"/>
        </w:rPr>
        <w:t xml:space="preserve"> </w:t>
      </w:r>
      <w:r w:rsidR="00D46BB2">
        <w:rPr>
          <w:rFonts w:eastAsiaTheme="minorEastAsia"/>
          <w:lang w:eastAsia="zh-CN"/>
        </w:rPr>
        <w:t xml:space="preserve">In some cases, the priority of the </w:t>
      </w:r>
      <w:proofErr w:type="spellStart"/>
      <w:r w:rsidR="00D46BB2">
        <w:rPr>
          <w:rFonts w:eastAsiaTheme="minorEastAsia"/>
          <w:lang w:eastAsia="zh-CN"/>
        </w:rPr>
        <w:t>QoE</w:t>
      </w:r>
      <w:proofErr w:type="spellEnd"/>
      <w:r w:rsidR="00D46BB2">
        <w:rPr>
          <w:rFonts w:eastAsiaTheme="minorEastAsia"/>
          <w:lang w:eastAsia="zh-CN"/>
        </w:rPr>
        <w:t xml:space="preserve"> measurement of this new service type is higher than the priority of the existing service types. Therefore </w:t>
      </w:r>
      <w:r w:rsidR="00B472C5">
        <w:rPr>
          <w:rFonts w:eastAsiaTheme="minorEastAsia"/>
          <w:lang w:eastAsia="zh-CN"/>
        </w:rPr>
        <w:t xml:space="preserve">the order of the </w:t>
      </w:r>
      <w:proofErr w:type="spellStart"/>
      <w:r w:rsidR="00B472C5">
        <w:rPr>
          <w:rFonts w:eastAsiaTheme="minorEastAsia"/>
          <w:lang w:eastAsia="zh-CN"/>
        </w:rPr>
        <w:t>QoE</w:t>
      </w:r>
      <w:proofErr w:type="spellEnd"/>
      <w:r w:rsidR="00B472C5">
        <w:rPr>
          <w:rFonts w:eastAsiaTheme="minorEastAsia"/>
          <w:lang w:eastAsia="zh-CN"/>
        </w:rPr>
        <w:t xml:space="preserve"> configuration cannot be used to indicate the priority.</w:t>
      </w:r>
    </w:p>
    <w:p w14:paraId="1A42D421" w14:textId="30D28ACD" w:rsidR="00130D6C" w:rsidRPr="00F50ABB" w:rsidRDefault="00130D6C" w:rsidP="00130D6C">
      <w:pPr>
        <w:pStyle w:val="afa"/>
        <w:numPr>
          <w:ilvl w:val="0"/>
          <w:numId w:val="18"/>
        </w:numPr>
        <w:ind w:left="1134" w:firstLineChars="0" w:hanging="1134"/>
        <w:rPr>
          <w:rFonts w:eastAsiaTheme="minorEastAsia"/>
          <w:b/>
          <w:lang w:eastAsia="zh-CN"/>
        </w:rPr>
      </w:pPr>
      <w:r w:rsidRPr="00F50ABB">
        <w:rPr>
          <w:rFonts w:eastAsiaTheme="minorEastAsia"/>
          <w:b/>
          <w:lang w:eastAsia="zh-CN"/>
        </w:rPr>
        <w:t xml:space="preserve">If RAN want to pause ongoing </w:t>
      </w:r>
      <w:proofErr w:type="spellStart"/>
      <w:r w:rsidRPr="00F50ABB">
        <w:rPr>
          <w:rFonts w:eastAsiaTheme="minorEastAsia"/>
          <w:b/>
          <w:lang w:eastAsia="zh-CN"/>
        </w:rPr>
        <w:t>QoE</w:t>
      </w:r>
      <w:proofErr w:type="spellEnd"/>
      <w:r w:rsidRPr="00F50ABB">
        <w:rPr>
          <w:rFonts w:eastAsiaTheme="minorEastAsia"/>
          <w:b/>
          <w:lang w:eastAsia="zh-CN"/>
        </w:rPr>
        <w:t xml:space="preserve"> measurements in case of overloaded situation, it should start from management-based </w:t>
      </w:r>
      <w:proofErr w:type="spellStart"/>
      <w:r w:rsidRPr="00F50ABB">
        <w:rPr>
          <w:rFonts w:eastAsiaTheme="minorEastAsia"/>
          <w:b/>
          <w:lang w:eastAsia="zh-CN"/>
        </w:rPr>
        <w:t>QoE</w:t>
      </w:r>
      <w:proofErr w:type="spellEnd"/>
      <w:r w:rsidRPr="00F50ABB">
        <w:rPr>
          <w:rFonts w:eastAsiaTheme="minorEastAsia"/>
          <w:b/>
          <w:lang w:eastAsia="zh-CN"/>
        </w:rPr>
        <w:t xml:space="preserve"> measurement.</w:t>
      </w:r>
    </w:p>
    <w:p w14:paraId="10D0C351" w14:textId="697C625E" w:rsidR="00130D6C" w:rsidRPr="00F50ABB" w:rsidRDefault="00130D6C" w:rsidP="00130D6C">
      <w:pPr>
        <w:pStyle w:val="afa"/>
        <w:numPr>
          <w:ilvl w:val="0"/>
          <w:numId w:val="18"/>
        </w:numPr>
        <w:ind w:left="1134" w:firstLineChars="0" w:hanging="1134"/>
        <w:rPr>
          <w:rFonts w:eastAsiaTheme="minorEastAsia"/>
          <w:b/>
          <w:lang w:eastAsia="zh-CN"/>
        </w:rPr>
      </w:pPr>
      <w:r>
        <w:rPr>
          <w:b/>
        </w:rPr>
        <w:t>I</w:t>
      </w:r>
      <w:r w:rsidRPr="00F50ABB">
        <w:rPr>
          <w:b/>
        </w:rPr>
        <w:t xml:space="preserve">t is proposed OAM send the priorities </w:t>
      </w:r>
      <w:r w:rsidR="00EA67DA">
        <w:rPr>
          <w:b/>
        </w:rPr>
        <w:t>for</w:t>
      </w:r>
      <w:r w:rsidR="00EA67DA" w:rsidRPr="00F50ABB">
        <w:rPr>
          <w:b/>
        </w:rPr>
        <w:t xml:space="preserve"> </w:t>
      </w:r>
      <w:r w:rsidRPr="00F50ABB">
        <w:rPr>
          <w:b/>
        </w:rPr>
        <w:t xml:space="preserve">the </w:t>
      </w:r>
      <w:r>
        <w:rPr>
          <w:b/>
        </w:rPr>
        <w:t xml:space="preserve">management based </w:t>
      </w:r>
      <w:proofErr w:type="spellStart"/>
      <w:r w:rsidRPr="00F50ABB">
        <w:rPr>
          <w:b/>
        </w:rPr>
        <w:t>QoE</w:t>
      </w:r>
      <w:proofErr w:type="spellEnd"/>
      <w:r w:rsidRPr="00F50ABB">
        <w:rPr>
          <w:b/>
        </w:rPr>
        <w:t xml:space="preserve"> measurements of different service types or slices for the NG-RAN to consider</w:t>
      </w:r>
      <w:r>
        <w:rPr>
          <w:b/>
        </w:rPr>
        <w:t xml:space="preserve"> to pause in case of RAN overload situation</w:t>
      </w:r>
      <w:r w:rsidRPr="00F50ABB">
        <w:rPr>
          <w:b/>
        </w:rPr>
        <w:t>.</w:t>
      </w:r>
    </w:p>
    <w:p w14:paraId="33E1BF49" w14:textId="77777777" w:rsidR="00130D6C" w:rsidRDefault="00130D6C" w:rsidP="00130D6C">
      <w:pPr>
        <w:rPr>
          <w:rFonts w:eastAsiaTheme="minorEastAsia"/>
          <w:lang w:eastAsia="zh-CN"/>
        </w:rPr>
      </w:pPr>
      <w:r>
        <w:rPr>
          <w:rFonts w:eastAsiaTheme="minorEastAsia"/>
          <w:lang w:eastAsia="zh-CN"/>
        </w:rPr>
        <w:t xml:space="preserve">Issue 2: </w:t>
      </w:r>
      <w:r w:rsidRPr="002E29A7">
        <w:rPr>
          <w:rFonts w:eastAsiaTheme="minorEastAsia"/>
          <w:lang w:eastAsia="zh-CN"/>
        </w:rPr>
        <w:t xml:space="preserve">prioritization mechanism for </w:t>
      </w:r>
      <w:proofErr w:type="spellStart"/>
      <w:r w:rsidRPr="002E29A7">
        <w:rPr>
          <w:rFonts w:eastAsiaTheme="minorEastAsia"/>
          <w:lang w:eastAsia="zh-CN"/>
        </w:rPr>
        <w:t>UE</w:t>
      </w:r>
      <w:proofErr w:type="spellEnd"/>
      <w:r w:rsidRPr="002E29A7">
        <w:rPr>
          <w:rFonts w:eastAsiaTheme="minorEastAsia"/>
          <w:lang w:eastAsia="zh-CN"/>
        </w:rPr>
        <w:t xml:space="preserve"> to send to RAN pending </w:t>
      </w:r>
      <w:proofErr w:type="spellStart"/>
      <w:r w:rsidRPr="002E29A7">
        <w:rPr>
          <w:rFonts w:eastAsiaTheme="minorEastAsia"/>
          <w:lang w:eastAsia="zh-CN"/>
        </w:rPr>
        <w:t>QoE</w:t>
      </w:r>
      <w:proofErr w:type="spellEnd"/>
      <w:r w:rsidRPr="002E29A7">
        <w:rPr>
          <w:rFonts w:eastAsiaTheme="minorEastAsia"/>
          <w:lang w:eastAsia="zh-CN"/>
        </w:rPr>
        <w:t xml:space="preserve"> reports when RAN overload is solved</w:t>
      </w:r>
    </w:p>
    <w:p w14:paraId="76742A95" w14:textId="117EADB6" w:rsidR="00130D6C" w:rsidRDefault="00130D6C" w:rsidP="00130D6C">
      <w:pPr>
        <w:rPr>
          <w:rFonts w:eastAsiaTheme="minorEastAsia"/>
          <w:lang w:eastAsia="zh-CN"/>
        </w:rPr>
      </w:pPr>
      <w:r>
        <w:rPr>
          <w:rFonts w:eastAsiaTheme="minorEastAsia"/>
          <w:lang w:eastAsia="zh-CN"/>
        </w:rPr>
        <w:t>According to the contributions with this proposal, the motivation is that “</w:t>
      </w:r>
      <w:r w:rsidRPr="00A3274F">
        <w:rPr>
          <w:rFonts w:eastAsiaTheme="minorEastAsia"/>
          <w:lang w:eastAsia="zh-CN"/>
        </w:rPr>
        <w:t>an operator may be interested to receive/</w:t>
      </w:r>
      <w:proofErr w:type="spellStart"/>
      <w:r w:rsidRPr="00A3274F">
        <w:rPr>
          <w:rFonts w:eastAsiaTheme="minorEastAsia"/>
          <w:lang w:eastAsia="zh-CN"/>
        </w:rPr>
        <w:t>analyze</w:t>
      </w:r>
      <w:proofErr w:type="spellEnd"/>
      <w:r w:rsidRPr="00A3274F">
        <w:rPr>
          <w:rFonts w:eastAsiaTheme="minorEastAsia"/>
          <w:lang w:eastAsia="zh-CN"/>
        </w:rPr>
        <w:t xml:space="preserve"> pending </w:t>
      </w:r>
      <w:proofErr w:type="spellStart"/>
      <w:r w:rsidRPr="00A3274F">
        <w:rPr>
          <w:rFonts w:eastAsiaTheme="minorEastAsia"/>
          <w:lang w:eastAsia="zh-CN"/>
        </w:rPr>
        <w:t>QoE</w:t>
      </w:r>
      <w:proofErr w:type="spellEnd"/>
      <w:r w:rsidRPr="00A3274F">
        <w:rPr>
          <w:rFonts w:eastAsiaTheme="minorEastAsia"/>
          <w:lang w:eastAsia="zh-CN"/>
        </w:rPr>
        <w:t xml:space="preserve"> reports for a service type before pending </w:t>
      </w:r>
      <w:proofErr w:type="spellStart"/>
      <w:r w:rsidRPr="00A3274F">
        <w:rPr>
          <w:rFonts w:eastAsiaTheme="minorEastAsia"/>
          <w:lang w:eastAsia="zh-CN"/>
        </w:rPr>
        <w:t>QoE</w:t>
      </w:r>
      <w:proofErr w:type="spellEnd"/>
      <w:r w:rsidRPr="00A3274F">
        <w:rPr>
          <w:rFonts w:eastAsiaTheme="minorEastAsia"/>
          <w:lang w:eastAsia="zh-CN"/>
        </w:rPr>
        <w:t xml:space="preserve"> r</w:t>
      </w:r>
      <w:r>
        <w:rPr>
          <w:rFonts w:eastAsiaTheme="minorEastAsia"/>
          <w:lang w:eastAsia="zh-CN"/>
        </w:rPr>
        <w:t xml:space="preserve">eports for another service type”. In our understanding, when the RAN overload is solved, the </w:t>
      </w:r>
      <w:proofErr w:type="spellStart"/>
      <w:r>
        <w:rPr>
          <w:rFonts w:eastAsiaTheme="minorEastAsia"/>
          <w:lang w:eastAsia="zh-CN"/>
        </w:rPr>
        <w:t>UE</w:t>
      </w:r>
      <w:proofErr w:type="spellEnd"/>
      <w:r>
        <w:rPr>
          <w:rFonts w:eastAsiaTheme="minorEastAsia"/>
          <w:lang w:eastAsia="zh-CN"/>
        </w:rPr>
        <w:t xml:space="preserve"> can send all the pending </w:t>
      </w:r>
      <w:proofErr w:type="spellStart"/>
      <w:r>
        <w:rPr>
          <w:rFonts w:eastAsiaTheme="minorEastAsia"/>
          <w:lang w:eastAsia="zh-CN"/>
        </w:rPr>
        <w:t>QoE</w:t>
      </w:r>
      <w:proofErr w:type="spellEnd"/>
      <w:r>
        <w:rPr>
          <w:rFonts w:eastAsiaTheme="minorEastAsia"/>
          <w:lang w:eastAsia="zh-CN"/>
        </w:rPr>
        <w:t xml:space="preserve"> reports. It is not necessary to send the priorities of </w:t>
      </w:r>
      <w:proofErr w:type="spellStart"/>
      <w:r>
        <w:rPr>
          <w:rFonts w:eastAsiaTheme="minorEastAsia"/>
          <w:lang w:eastAsia="zh-CN"/>
        </w:rPr>
        <w:t>QoE</w:t>
      </w:r>
      <w:proofErr w:type="spellEnd"/>
      <w:r>
        <w:rPr>
          <w:rFonts w:eastAsiaTheme="minorEastAsia"/>
          <w:lang w:eastAsia="zh-CN"/>
        </w:rPr>
        <w:t xml:space="preserve"> measurements to the </w:t>
      </w:r>
      <w:proofErr w:type="spellStart"/>
      <w:r>
        <w:rPr>
          <w:rFonts w:eastAsiaTheme="minorEastAsia"/>
          <w:lang w:eastAsia="zh-CN"/>
        </w:rPr>
        <w:t>UE</w:t>
      </w:r>
      <w:proofErr w:type="spellEnd"/>
      <w:r>
        <w:rPr>
          <w:rFonts w:eastAsiaTheme="minorEastAsia"/>
          <w:lang w:eastAsia="zh-CN"/>
        </w:rPr>
        <w:t xml:space="preserve">. Even if the operators want to control the priorities of </w:t>
      </w:r>
      <w:proofErr w:type="spellStart"/>
      <w:r>
        <w:rPr>
          <w:rFonts w:eastAsiaTheme="minorEastAsia"/>
          <w:lang w:eastAsia="zh-CN"/>
        </w:rPr>
        <w:t>QoE</w:t>
      </w:r>
      <w:proofErr w:type="spellEnd"/>
      <w:r>
        <w:rPr>
          <w:rFonts w:eastAsiaTheme="minorEastAsia"/>
          <w:lang w:eastAsia="zh-CN"/>
        </w:rPr>
        <w:t xml:space="preserve"> reports when the overload is solved. We think the NG-RAN can choose to resume these </w:t>
      </w:r>
      <w:proofErr w:type="spellStart"/>
      <w:r>
        <w:rPr>
          <w:rFonts w:eastAsiaTheme="minorEastAsia"/>
          <w:lang w:eastAsia="zh-CN"/>
        </w:rPr>
        <w:t>QoE</w:t>
      </w:r>
      <w:proofErr w:type="spellEnd"/>
      <w:r>
        <w:rPr>
          <w:rFonts w:eastAsiaTheme="minorEastAsia"/>
          <w:lang w:eastAsia="zh-CN"/>
        </w:rPr>
        <w:t xml:space="preserve"> reports of measurement with high priority. Then the </w:t>
      </w:r>
      <w:proofErr w:type="spellStart"/>
      <w:r>
        <w:rPr>
          <w:rFonts w:eastAsiaTheme="minorEastAsia"/>
          <w:lang w:eastAsia="zh-CN"/>
        </w:rPr>
        <w:t>UE</w:t>
      </w:r>
      <w:proofErr w:type="spellEnd"/>
      <w:r>
        <w:rPr>
          <w:rFonts w:eastAsiaTheme="minorEastAsia"/>
          <w:lang w:eastAsia="zh-CN"/>
        </w:rPr>
        <w:t xml:space="preserve"> will only re-start to send these pending reports with high priorities.</w:t>
      </w:r>
      <w:r w:rsidR="00835A33">
        <w:rPr>
          <w:rFonts w:eastAsiaTheme="minorEastAsia"/>
          <w:lang w:eastAsia="zh-CN"/>
        </w:rPr>
        <w:t xml:space="preserve"> Also according to the discussion in the last meeting, most of companies think there is no need to send </w:t>
      </w:r>
      <w:r w:rsidR="00835A33" w:rsidRPr="00835A33">
        <w:rPr>
          <w:rFonts w:eastAsiaTheme="minorEastAsia"/>
          <w:lang w:eastAsia="zh-CN"/>
        </w:rPr>
        <w:t>the prioritization mechanism</w:t>
      </w:r>
      <w:r w:rsidR="00267504">
        <w:rPr>
          <w:rFonts w:eastAsiaTheme="minorEastAsia"/>
          <w:lang w:eastAsia="zh-CN"/>
        </w:rPr>
        <w:t xml:space="preserve"> to the </w:t>
      </w:r>
      <w:proofErr w:type="spellStart"/>
      <w:r w:rsidR="00267504">
        <w:rPr>
          <w:rFonts w:eastAsiaTheme="minorEastAsia"/>
          <w:lang w:eastAsia="zh-CN"/>
        </w:rPr>
        <w:t>UE</w:t>
      </w:r>
      <w:proofErr w:type="spellEnd"/>
      <w:r w:rsidR="00267504">
        <w:rPr>
          <w:rFonts w:eastAsiaTheme="minorEastAsia"/>
          <w:lang w:eastAsia="zh-CN"/>
        </w:rPr>
        <w:t xml:space="preserve"> and also </w:t>
      </w:r>
      <w:r w:rsidR="005C42C4">
        <w:rPr>
          <w:rFonts w:eastAsiaTheme="minorEastAsia"/>
          <w:lang w:eastAsia="zh-CN"/>
        </w:rPr>
        <w:t xml:space="preserve">some companies </w:t>
      </w:r>
      <w:r w:rsidR="00267504">
        <w:rPr>
          <w:rFonts w:eastAsiaTheme="minorEastAsia"/>
          <w:lang w:eastAsia="zh-CN"/>
        </w:rPr>
        <w:t xml:space="preserve">think it depends on </w:t>
      </w:r>
      <w:proofErr w:type="spellStart"/>
      <w:r w:rsidR="00267504">
        <w:rPr>
          <w:rFonts w:eastAsiaTheme="minorEastAsia"/>
          <w:lang w:eastAsia="zh-CN"/>
        </w:rPr>
        <w:t>RAN2</w:t>
      </w:r>
      <w:proofErr w:type="spellEnd"/>
      <w:r w:rsidR="00267504">
        <w:rPr>
          <w:rFonts w:eastAsiaTheme="minorEastAsia"/>
          <w:lang w:eastAsia="zh-CN"/>
        </w:rPr>
        <w:t>.</w:t>
      </w:r>
    </w:p>
    <w:p w14:paraId="619298E1" w14:textId="7AB4A2DE" w:rsidR="00130D6C" w:rsidRPr="00F50ABB" w:rsidRDefault="00267504" w:rsidP="00EA67DA">
      <w:pPr>
        <w:pStyle w:val="afa"/>
        <w:numPr>
          <w:ilvl w:val="0"/>
          <w:numId w:val="18"/>
        </w:numPr>
        <w:ind w:left="1134" w:firstLineChars="0" w:hanging="1134"/>
        <w:rPr>
          <w:rFonts w:eastAsiaTheme="minorEastAsia"/>
          <w:b/>
          <w:lang w:eastAsia="zh-CN"/>
        </w:rPr>
      </w:pPr>
      <w:r>
        <w:rPr>
          <w:b/>
        </w:rPr>
        <w:t xml:space="preserve">From </w:t>
      </w:r>
      <w:proofErr w:type="spellStart"/>
      <w:r>
        <w:rPr>
          <w:b/>
        </w:rPr>
        <w:t>RAN3</w:t>
      </w:r>
      <w:proofErr w:type="spellEnd"/>
      <w:r>
        <w:rPr>
          <w:b/>
        </w:rPr>
        <w:t xml:space="preserve"> perspective, n</w:t>
      </w:r>
      <w:r w:rsidR="00130D6C">
        <w:rPr>
          <w:b/>
        </w:rPr>
        <w:t xml:space="preserve">o need to send the </w:t>
      </w:r>
      <w:r w:rsidR="00130D6C" w:rsidRPr="00434388">
        <w:rPr>
          <w:rFonts w:eastAsiaTheme="minorEastAsia"/>
          <w:b/>
          <w:lang w:eastAsia="zh-CN"/>
        </w:rPr>
        <w:t xml:space="preserve">prioritization mechanism </w:t>
      </w:r>
      <w:r w:rsidR="00130D6C">
        <w:rPr>
          <w:rFonts w:eastAsiaTheme="minorEastAsia"/>
          <w:b/>
          <w:lang w:eastAsia="zh-CN"/>
        </w:rPr>
        <w:t>for</w:t>
      </w:r>
      <w:r w:rsidR="00130D6C" w:rsidRPr="00434388">
        <w:rPr>
          <w:rFonts w:eastAsiaTheme="minorEastAsia"/>
          <w:b/>
          <w:lang w:eastAsia="zh-CN"/>
        </w:rPr>
        <w:t xml:space="preserve"> the </w:t>
      </w:r>
      <w:proofErr w:type="spellStart"/>
      <w:r w:rsidR="00130D6C" w:rsidRPr="00434388">
        <w:rPr>
          <w:rFonts w:eastAsiaTheme="minorEastAsia"/>
          <w:b/>
          <w:lang w:eastAsia="zh-CN"/>
        </w:rPr>
        <w:t>UE</w:t>
      </w:r>
      <w:proofErr w:type="spellEnd"/>
      <w:r w:rsidR="00130D6C">
        <w:rPr>
          <w:rFonts w:eastAsiaTheme="minorEastAsia"/>
          <w:b/>
          <w:lang w:eastAsia="zh-CN"/>
        </w:rPr>
        <w:t xml:space="preserve"> to report the pending </w:t>
      </w:r>
      <w:proofErr w:type="spellStart"/>
      <w:r w:rsidR="00130D6C">
        <w:rPr>
          <w:rFonts w:eastAsiaTheme="minorEastAsia"/>
          <w:b/>
          <w:lang w:eastAsia="zh-CN"/>
        </w:rPr>
        <w:t>QoE</w:t>
      </w:r>
      <w:proofErr w:type="spellEnd"/>
      <w:r w:rsidR="00130D6C">
        <w:rPr>
          <w:rFonts w:eastAsiaTheme="minorEastAsia"/>
          <w:b/>
          <w:lang w:eastAsia="zh-CN"/>
        </w:rPr>
        <w:t xml:space="preserve"> reports</w:t>
      </w:r>
      <w:r w:rsidR="00130D6C" w:rsidRPr="00F50ABB">
        <w:rPr>
          <w:b/>
        </w:rPr>
        <w:t>.</w:t>
      </w:r>
      <w:r w:rsidR="00130D6C">
        <w:rPr>
          <w:b/>
        </w:rPr>
        <w:t xml:space="preserve"> </w:t>
      </w:r>
    </w:p>
    <w:p w14:paraId="4FFFC83A" w14:textId="6172B400" w:rsidR="00130D6C" w:rsidRDefault="00130D6C" w:rsidP="00130D6C">
      <w:pPr>
        <w:rPr>
          <w:rFonts w:eastAsiaTheme="minorEastAsia"/>
          <w:lang w:eastAsia="zh-CN"/>
        </w:rPr>
      </w:pPr>
      <w:r>
        <w:rPr>
          <w:rFonts w:eastAsiaTheme="minorEastAsia"/>
          <w:lang w:eastAsia="zh-CN"/>
        </w:rPr>
        <w:t xml:space="preserve">Issue 3: </w:t>
      </w:r>
      <w:r>
        <w:rPr>
          <w:rFonts w:eastAsia="宋体"/>
          <w:lang w:eastAsia="zh-CN"/>
        </w:rPr>
        <w:t>an explicit pause indication</w:t>
      </w:r>
      <w:r w:rsidR="00267504">
        <w:rPr>
          <w:rFonts w:eastAsia="宋体"/>
          <w:lang w:eastAsia="zh-CN"/>
        </w:rPr>
        <w:t xml:space="preserve"> to the MCE</w:t>
      </w:r>
    </w:p>
    <w:p w14:paraId="22B146C4" w14:textId="63D6A1BD" w:rsidR="00130D6C" w:rsidRDefault="00130D6C" w:rsidP="00130D6C">
      <w:pPr>
        <w:rPr>
          <w:rFonts w:eastAsiaTheme="minorEastAsia"/>
          <w:lang w:eastAsia="zh-CN"/>
        </w:rPr>
      </w:pPr>
      <w:r>
        <w:rPr>
          <w:rFonts w:eastAsiaTheme="minorEastAsia"/>
          <w:lang w:eastAsia="zh-CN"/>
        </w:rPr>
        <w:t xml:space="preserve">In our understanding, the pause/ resume is </w:t>
      </w:r>
      <w:r w:rsidRPr="0079341B">
        <w:rPr>
          <w:rFonts w:eastAsiaTheme="minorEastAsia"/>
          <w:lang w:eastAsia="zh-CN"/>
        </w:rPr>
        <w:t xml:space="preserve">RAN </w:t>
      </w:r>
      <w:r>
        <w:rPr>
          <w:rFonts w:eastAsiaTheme="minorEastAsia"/>
          <w:lang w:eastAsia="zh-CN"/>
        </w:rPr>
        <w:t xml:space="preserve">behaviour. </w:t>
      </w:r>
      <w:r w:rsidR="00267504" w:rsidRPr="00267504">
        <w:rPr>
          <w:rFonts w:eastAsiaTheme="minorEastAsia"/>
          <w:lang w:eastAsia="zh-CN"/>
        </w:rPr>
        <w:t xml:space="preserve">According to the discussion in the last meeting, </w:t>
      </w:r>
      <w:r w:rsidR="00267504">
        <w:rPr>
          <w:rFonts w:eastAsiaTheme="minorEastAsia"/>
          <w:lang w:eastAsia="zh-CN"/>
        </w:rPr>
        <w:t xml:space="preserve">some companies think it is needed only because the </w:t>
      </w:r>
      <w:proofErr w:type="spellStart"/>
      <w:r w:rsidR="00267504">
        <w:rPr>
          <w:rFonts w:eastAsiaTheme="minorEastAsia"/>
          <w:lang w:eastAsia="zh-CN"/>
        </w:rPr>
        <w:t>TS</w:t>
      </w:r>
      <w:proofErr w:type="spellEnd"/>
      <w:r w:rsidR="00267504">
        <w:rPr>
          <w:rFonts w:eastAsiaTheme="minorEastAsia"/>
          <w:lang w:eastAsia="zh-CN"/>
        </w:rPr>
        <w:t xml:space="preserve"> 28.404 has specified. In our understanding, </w:t>
      </w:r>
      <w:proofErr w:type="spellStart"/>
      <w:r w:rsidR="00267504">
        <w:rPr>
          <w:rFonts w:eastAsiaTheme="minorEastAsia"/>
          <w:lang w:eastAsia="zh-CN"/>
        </w:rPr>
        <w:t>SA5</w:t>
      </w:r>
      <w:proofErr w:type="spellEnd"/>
      <w:r w:rsidR="00267504">
        <w:rPr>
          <w:rFonts w:eastAsiaTheme="minorEastAsia"/>
          <w:lang w:eastAsia="zh-CN"/>
        </w:rPr>
        <w:t xml:space="preserve"> specified some behaviours of RAN and </w:t>
      </w:r>
      <w:proofErr w:type="spellStart"/>
      <w:r w:rsidR="00267504">
        <w:rPr>
          <w:rFonts w:eastAsiaTheme="minorEastAsia"/>
          <w:lang w:eastAsia="zh-CN"/>
        </w:rPr>
        <w:t>UE</w:t>
      </w:r>
      <w:proofErr w:type="spellEnd"/>
      <w:r w:rsidR="00267504">
        <w:rPr>
          <w:rFonts w:eastAsiaTheme="minorEastAsia"/>
          <w:lang w:eastAsia="zh-CN"/>
        </w:rPr>
        <w:t xml:space="preserve"> in LTE and </w:t>
      </w:r>
      <w:proofErr w:type="spellStart"/>
      <w:r w:rsidR="00267504">
        <w:rPr>
          <w:rFonts w:eastAsiaTheme="minorEastAsia"/>
          <w:lang w:eastAsia="zh-CN"/>
        </w:rPr>
        <w:t>UMTS</w:t>
      </w:r>
      <w:proofErr w:type="spellEnd"/>
      <w:r w:rsidR="00267504">
        <w:rPr>
          <w:rFonts w:eastAsiaTheme="minorEastAsia"/>
          <w:lang w:eastAsia="zh-CN"/>
        </w:rPr>
        <w:t xml:space="preserve"> </w:t>
      </w:r>
      <w:proofErr w:type="spellStart"/>
      <w:r w:rsidR="00267504">
        <w:rPr>
          <w:rFonts w:eastAsiaTheme="minorEastAsia"/>
          <w:lang w:eastAsia="zh-CN"/>
        </w:rPr>
        <w:t>QMC</w:t>
      </w:r>
      <w:proofErr w:type="spellEnd"/>
      <w:r w:rsidR="00267504">
        <w:rPr>
          <w:rFonts w:eastAsiaTheme="minorEastAsia"/>
          <w:lang w:eastAsia="zh-CN"/>
        </w:rPr>
        <w:t xml:space="preserve">, but </w:t>
      </w:r>
      <w:proofErr w:type="spellStart"/>
      <w:r w:rsidR="00267504">
        <w:rPr>
          <w:rFonts w:eastAsiaTheme="minorEastAsia"/>
          <w:lang w:eastAsia="zh-CN"/>
        </w:rPr>
        <w:t>RAN3</w:t>
      </w:r>
      <w:proofErr w:type="spellEnd"/>
      <w:r w:rsidR="00267504">
        <w:rPr>
          <w:rFonts w:eastAsiaTheme="minorEastAsia"/>
          <w:lang w:eastAsia="zh-CN"/>
        </w:rPr>
        <w:t xml:space="preserve"> and </w:t>
      </w:r>
      <w:proofErr w:type="spellStart"/>
      <w:r w:rsidR="00267504">
        <w:rPr>
          <w:rFonts w:eastAsiaTheme="minorEastAsia"/>
          <w:lang w:eastAsia="zh-CN"/>
        </w:rPr>
        <w:t>RAN2</w:t>
      </w:r>
      <w:proofErr w:type="spellEnd"/>
      <w:r w:rsidR="00267504">
        <w:rPr>
          <w:rFonts w:eastAsiaTheme="minorEastAsia"/>
          <w:lang w:eastAsia="zh-CN"/>
        </w:rPr>
        <w:t xml:space="preserve"> think they are not needed</w:t>
      </w:r>
      <w:r w:rsidR="0080575C">
        <w:rPr>
          <w:rFonts w:eastAsiaTheme="minorEastAsia"/>
          <w:lang w:eastAsia="zh-CN"/>
        </w:rPr>
        <w:t>, e</w:t>
      </w:r>
      <w:r w:rsidR="00267504">
        <w:rPr>
          <w:rFonts w:eastAsiaTheme="minorEastAsia"/>
          <w:lang w:eastAsia="zh-CN"/>
        </w:rPr>
        <w:t xml:space="preserve">.g. the </w:t>
      </w:r>
      <w:proofErr w:type="spellStart"/>
      <w:r w:rsidR="00267504">
        <w:rPr>
          <w:rFonts w:eastAsiaTheme="minorEastAsia"/>
          <w:lang w:eastAsia="zh-CN"/>
        </w:rPr>
        <w:t>QoE</w:t>
      </w:r>
      <w:proofErr w:type="spellEnd"/>
      <w:r w:rsidR="00267504">
        <w:rPr>
          <w:rFonts w:eastAsiaTheme="minorEastAsia"/>
          <w:lang w:eastAsia="zh-CN"/>
        </w:rPr>
        <w:t xml:space="preserve"> reference and within area indication in </w:t>
      </w:r>
      <w:proofErr w:type="spellStart"/>
      <w:r w:rsidR="00267504">
        <w:rPr>
          <w:rFonts w:eastAsiaTheme="minorEastAsia"/>
          <w:lang w:eastAsia="zh-CN"/>
        </w:rPr>
        <w:t>Uu</w:t>
      </w:r>
      <w:proofErr w:type="spellEnd"/>
      <w:r w:rsidR="00267504">
        <w:rPr>
          <w:rFonts w:eastAsiaTheme="minorEastAsia"/>
          <w:lang w:eastAsia="zh-CN"/>
        </w:rPr>
        <w:t xml:space="preserve">. In our understanding, the motivation of sending the pause/resume indication to the MCE is not clear. Therefore </w:t>
      </w:r>
      <w:proofErr w:type="spellStart"/>
      <w:r w:rsidR="00267504">
        <w:rPr>
          <w:rFonts w:eastAsiaTheme="minorEastAsia"/>
          <w:lang w:eastAsia="zh-CN"/>
        </w:rPr>
        <w:t>RAN3</w:t>
      </w:r>
      <w:proofErr w:type="spellEnd"/>
      <w:r w:rsidR="00267504">
        <w:rPr>
          <w:rFonts w:eastAsiaTheme="minorEastAsia"/>
          <w:lang w:eastAsia="zh-CN"/>
        </w:rPr>
        <w:t xml:space="preserve"> need send one LS to </w:t>
      </w:r>
      <w:proofErr w:type="spellStart"/>
      <w:r w:rsidR="00267504">
        <w:rPr>
          <w:rFonts w:eastAsiaTheme="minorEastAsia"/>
          <w:lang w:eastAsia="zh-CN"/>
        </w:rPr>
        <w:t>SA5</w:t>
      </w:r>
      <w:proofErr w:type="spellEnd"/>
      <w:r w:rsidR="00267504">
        <w:rPr>
          <w:rFonts w:eastAsiaTheme="minorEastAsia"/>
          <w:lang w:eastAsia="zh-CN"/>
        </w:rPr>
        <w:t xml:space="preserve"> to clarify the motivation</w:t>
      </w:r>
      <w:r w:rsidR="00267504" w:rsidRPr="00267504">
        <w:rPr>
          <w:rFonts w:eastAsiaTheme="minorEastAsia"/>
          <w:lang w:eastAsia="zh-CN"/>
        </w:rPr>
        <w:t>.</w:t>
      </w:r>
    </w:p>
    <w:p w14:paraId="05F4A40D" w14:textId="1231E5D2" w:rsidR="00130D6C" w:rsidRPr="00F50ABB" w:rsidRDefault="00130D6C" w:rsidP="00EA67DA">
      <w:pPr>
        <w:pStyle w:val="afa"/>
        <w:numPr>
          <w:ilvl w:val="0"/>
          <w:numId w:val="18"/>
        </w:numPr>
        <w:ind w:left="1134" w:firstLineChars="0" w:hanging="1134"/>
        <w:rPr>
          <w:rFonts w:eastAsiaTheme="minorEastAsia"/>
          <w:b/>
          <w:lang w:eastAsia="zh-CN"/>
        </w:rPr>
      </w:pPr>
      <w:r>
        <w:rPr>
          <w:b/>
        </w:rPr>
        <w:t>The motivation of sending the pause/resume indication to the MCE needs more discussion</w:t>
      </w:r>
      <w:r w:rsidR="006149E8">
        <w:rPr>
          <w:b/>
        </w:rPr>
        <w:t xml:space="preserve">, an </w:t>
      </w:r>
      <w:r w:rsidR="00267504">
        <w:rPr>
          <w:b/>
        </w:rPr>
        <w:t xml:space="preserve">LS to </w:t>
      </w:r>
      <w:proofErr w:type="spellStart"/>
      <w:r w:rsidR="00267504">
        <w:rPr>
          <w:b/>
        </w:rPr>
        <w:t>SA5</w:t>
      </w:r>
      <w:proofErr w:type="spellEnd"/>
      <w:r w:rsidR="006149E8">
        <w:rPr>
          <w:b/>
        </w:rPr>
        <w:t xml:space="preserve"> for more clarifications would be helpful</w:t>
      </w:r>
      <w:r w:rsidR="00267504">
        <w:rPr>
          <w:b/>
        </w:rPr>
        <w:t>.</w:t>
      </w:r>
    </w:p>
    <w:p w14:paraId="4426C0D8" w14:textId="1F4A7139" w:rsidR="007C0F94" w:rsidRPr="007C0F94" w:rsidRDefault="007C0F94" w:rsidP="007C0F94">
      <w:pPr>
        <w:rPr>
          <w:rFonts w:eastAsiaTheme="minorEastAsia"/>
          <w:lang w:eastAsia="zh-CN"/>
        </w:rPr>
      </w:pPr>
      <w:r>
        <w:rPr>
          <w:rFonts w:eastAsiaTheme="minorEastAsia" w:hint="eastAsia"/>
          <w:lang w:eastAsia="zh-CN"/>
        </w:rPr>
        <w:t>T</w:t>
      </w:r>
      <w:r>
        <w:rPr>
          <w:rFonts w:eastAsiaTheme="minorEastAsia"/>
          <w:lang w:eastAsia="zh-CN"/>
        </w:rPr>
        <w:t xml:space="preserve">he corresponding draft </w:t>
      </w:r>
      <w:proofErr w:type="spellStart"/>
      <w:r w:rsidR="00CB7B16">
        <w:rPr>
          <w:rFonts w:eastAsiaTheme="minorEastAsia"/>
          <w:lang w:eastAsia="zh-CN"/>
        </w:rPr>
        <w:t>TP</w:t>
      </w:r>
      <w:proofErr w:type="spellEnd"/>
      <w:r w:rsidR="00CB7B16">
        <w:rPr>
          <w:rFonts w:eastAsiaTheme="minorEastAsia"/>
          <w:lang w:eastAsia="zh-CN"/>
        </w:rPr>
        <w:t xml:space="preserve"> </w:t>
      </w:r>
      <w:r>
        <w:rPr>
          <w:rFonts w:eastAsiaTheme="minorEastAsia"/>
          <w:lang w:eastAsia="zh-CN"/>
        </w:rPr>
        <w:t>to 38.413 could be seen in [</w:t>
      </w:r>
      <w:r w:rsidR="00CA7451">
        <w:rPr>
          <w:rFonts w:eastAsiaTheme="minorEastAsia"/>
          <w:lang w:eastAsia="zh-CN"/>
        </w:rPr>
        <w:t>5</w:t>
      </w:r>
      <w:r>
        <w:rPr>
          <w:rFonts w:eastAsiaTheme="minorEastAsia"/>
          <w:lang w:eastAsia="zh-CN"/>
        </w:rPr>
        <w:t>].</w:t>
      </w:r>
    </w:p>
    <w:p w14:paraId="2A9D8DCF" w14:textId="77777777" w:rsidR="00326166" w:rsidRPr="007D3E81" w:rsidRDefault="003E4051"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3E6B3AC6"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p>
    <w:p w14:paraId="06DE45C8" w14:textId="77777777" w:rsidR="00154E7A" w:rsidRPr="00962CA4" w:rsidRDefault="00154E7A" w:rsidP="00154E7A">
      <w:pPr>
        <w:pStyle w:val="Proposal"/>
        <w:numPr>
          <w:ilvl w:val="0"/>
          <w:numId w:val="26"/>
        </w:numPr>
        <w:tabs>
          <w:tab w:val="clear" w:pos="1560"/>
          <w:tab w:val="left" w:pos="1418"/>
        </w:tabs>
        <w:ind w:left="1418" w:hanging="1418"/>
        <w:rPr>
          <w:rFonts w:eastAsia="宋体"/>
          <w:lang w:val="en-US" w:eastAsia="zh-CN"/>
        </w:rPr>
      </w:pPr>
      <w:proofErr w:type="spellStart"/>
      <w:r>
        <w:rPr>
          <w:rFonts w:eastAsia="宋体"/>
          <w:lang w:eastAsia="zh-CN"/>
        </w:rPr>
        <w:t>SA5</w:t>
      </w:r>
      <w:proofErr w:type="spellEnd"/>
      <w:r>
        <w:rPr>
          <w:rFonts w:eastAsia="宋体"/>
          <w:lang w:eastAsia="zh-CN"/>
        </w:rPr>
        <w:t xml:space="preserve"> does not exclude that the trace mechanisms can be used to support the NR </w:t>
      </w:r>
      <w:proofErr w:type="spellStart"/>
      <w:r>
        <w:rPr>
          <w:rFonts w:eastAsia="宋体"/>
          <w:lang w:eastAsia="zh-CN"/>
        </w:rPr>
        <w:t>QMC</w:t>
      </w:r>
      <w:proofErr w:type="spellEnd"/>
      <w:r>
        <w:rPr>
          <w:rFonts w:eastAsia="宋体"/>
          <w:lang w:eastAsia="zh-CN"/>
        </w:rPr>
        <w:t>, and</w:t>
      </w:r>
      <w:r>
        <w:rPr>
          <w:rFonts w:eastAsia="宋体"/>
          <w:lang w:val="en-US" w:eastAsia="zh-CN"/>
        </w:rPr>
        <w:t xml:space="preserve"> signaling-wise in </w:t>
      </w:r>
      <w:proofErr w:type="spellStart"/>
      <w:r>
        <w:rPr>
          <w:rFonts w:eastAsia="宋体"/>
          <w:lang w:val="en-US" w:eastAsia="zh-CN"/>
        </w:rPr>
        <w:t>RAN3</w:t>
      </w:r>
      <w:proofErr w:type="spellEnd"/>
      <w:r>
        <w:rPr>
          <w:rFonts w:eastAsia="宋体"/>
          <w:lang w:val="en-US" w:eastAsia="zh-CN"/>
        </w:rPr>
        <w:t xml:space="preserve"> spec, </w:t>
      </w:r>
      <w:proofErr w:type="spellStart"/>
      <w:r>
        <w:rPr>
          <w:rFonts w:eastAsia="宋体"/>
          <w:lang w:val="en-US" w:eastAsia="zh-CN"/>
        </w:rPr>
        <w:t>QMC</w:t>
      </w:r>
      <w:proofErr w:type="spellEnd"/>
      <w:r>
        <w:rPr>
          <w:rFonts w:eastAsia="宋体"/>
          <w:lang w:val="en-US" w:eastAsia="zh-CN"/>
        </w:rPr>
        <w:t xml:space="preserve"> was already incorporated in Trace procedure/message.</w:t>
      </w:r>
    </w:p>
    <w:p w14:paraId="73A33AAD" w14:textId="77777777" w:rsidR="00CB7B16" w:rsidRDefault="00CB7B16" w:rsidP="009B36B0">
      <w:pPr>
        <w:pStyle w:val="Proposal"/>
        <w:numPr>
          <w:ilvl w:val="0"/>
          <w:numId w:val="26"/>
        </w:numPr>
        <w:tabs>
          <w:tab w:val="clear" w:pos="1560"/>
          <w:tab w:val="left" w:pos="1418"/>
        </w:tabs>
        <w:ind w:left="1418" w:hanging="1418"/>
        <w:rPr>
          <w:rFonts w:eastAsia="宋体"/>
          <w:b w:val="0"/>
          <w:lang w:eastAsia="zh-CN"/>
        </w:rPr>
      </w:pPr>
      <w:r w:rsidRPr="0068161B">
        <w:rPr>
          <w:rFonts w:eastAsia="宋体"/>
          <w:lang w:eastAsia="zh-CN"/>
        </w:rPr>
        <w:lastRenderedPageBreak/>
        <w:t xml:space="preserve">The </w:t>
      </w:r>
      <w:proofErr w:type="spellStart"/>
      <w:r w:rsidRPr="0068161B">
        <w:rPr>
          <w:rFonts w:eastAsia="宋体"/>
          <w:lang w:eastAsia="zh-CN"/>
        </w:rPr>
        <w:t>QoE</w:t>
      </w:r>
      <w:proofErr w:type="spellEnd"/>
      <w:r w:rsidRPr="0068161B">
        <w:rPr>
          <w:rFonts w:eastAsia="宋体"/>
          <w:lang w:eastAsia="zh-CN"/>
        </w:rPr>
        <w:t xml:space="preserve"> measurement can use </w:t>
      </w:r>
      <w:r>
        <w:rPr>
          <w:rFonts w:eastAsia="宋体"/>
          <w:lang w:eastAsia="zh-CN"/>
        </w:rPr>
        <w:t>a new</w:t>
      </w:r>
      <w:r w:rsidRPr="0068161B">
        <w:rPr>
          <w:rFonts w:eastAsia="宋体"/>
          <w:lang w:eastAsia="zh-CN"/>
        </w:rPr>
        <w:t xml:space="preserve"> reference which is different from the legacy ongoing trace </w:t>
      </w:r>
      <w:r w:rsidRPr="00F50ABB">
        <w:rPr>
          <w:rFonts w:eastAsiaTheme="minorEastAsia"/>
          <w:lang w:eastAsia="zh-CN"/>
        </w:rPr>
        <w:t>procedure</w:t>
      </w:r>
      <w:r w:rsidRPr="0068161B">
        <w:rPr>
          <w:rFonts w:eastAsia="宋体"/>
          <w:lang w:eastAsia="zh-CN"/>
        </w:rPr>
        <w:t>.</w:t>
      </w:r>
    </w:p>
    <w:p w14:paraId="3B17D050" w14:textId="77777777" w:rsidR="00CB7B16" w:rsidRPr="00820FE6" w:rsidRDefault="00CB7B16" w:rsidP="009B36B0">
      <w:pPr>
        <w:pStyle w:val="Proposal"/>
        <w:numPr>
          <w:ilvl w:val="0"/>
          <w:numId w:val="26"/>
        </w:numPr>
        <w:tabs>
          <w:tab w:val="clear" w:pos="1560"/>
          <w:tab w:val="left" w:pos="1418"/>
        </w:tabs>
        <w:ind w:left="1418" w:hanging="1418"/>
        <w:rPr>
          <w:rFonts w:eastAsiaTheme="minorEastAsia"/>
          <w:lang w:eastAsia="zh-CN"/>
        </w:rPr>
      </w:pPr>
      <w:r w:rsidRPr="00820FE6">
        <w:rPr>
          <w:rFonts w:eastAsiaTheme="minorEastAsia" w:hint="eastAsia"/>
          <w:lang w:eastAsia="zh-CN"/>
        </w:rPr>
        <w:t>T</w:t>
      </w:r>
      <w:r w:rsidRPr="00820FE6">
        <w:rPr>
          <w:rFonts w:eastAsiaTheme="minorEastAsia"/>
          <w:lang w:eastAsia="zh-CN"/>
        </w:rPr>
        <w:t xml:space="preserve">he RAN can select </w:t>
      </w:r>
      <w:r>
        <w:rPr>
          <w:rFonts w:eastAsiaTheme="minorEastAsia"/>
          <w:lang w:eastAsia="zh-CN"/>
        </w:rPr>
        <w:t>to pause the reporting of some certain</w:t>
      </w:r>
      <w:r w:rsidRPr="00820FE6">
        <w:rPr>
          <w:rFonts w:eastAsiaTheme="minorEastAsia"/>
          <w:lang w:eastAsia="zh-CN"/>
        </w:rPr>
        <w:t xml:space="preserve"> </w:t>
      </w:r>
      <w:proofErr w:type="spellStart"/>
      <w:r w:rsidRPr="00820FE6">
        <w:rPr>
          <w:rFonts w:eastAsiaTheme="minorEastAsia"/>
          <w:lang w:eastAsia="zh-CN"/>
        </w:rPr>
        <w:t>QoE</w:t>
      </w:r>
      <w:proofErr w:type="spellEnd"/>
      <w:r w:rsidRPr="00820FE6">
        <w:rPr>
          <w:rFonts w:eastAsiaTheme="minorEastAsia"/>
          <w:lang w:eastAsia="zh-CN"/>
        </w:rPr>
        <w:t xml:space="preserve"> measurements</w:t>
      </w:r>
      <w:r>
        <w:rPr>
          <w:rFonts w:eastAsiaTheme="minorEastAsia"/>
          <w:lang w:eastAsia="zh-CN"/>
        </w:rPr>
        <w:t>, according to operator’s different strategies.</w:t>
      </w:r>
    </w:p>
    <w:p w14:paraId="6ABAAFAB" w14:textId="77777777" w:rsidR="00CB7B16" w:rsidRDefault="00CB7B16" w:rsidP="009B36B0">
      <w:pPr>
        <w:pStyle w:val="afa"/>
        <w:numPr>
          <w:ilvl w:val="0"/>
          <w:numId w:val="27"/>
        </w:numPr>
        <w:ind w:firstLineChars="0"/>
        <w:rPr>
          <w:rFonts w:eastAsia="宋体"/>
          <w:b/>
          <w:lang w:eastAsia="zh-CN"/>
        </w:rPr>
      </w:pPr>
      <w:r w:rsidRPr="001F7188">
        <w:rPr>
          <w:rFonts w:eastAsia="宋体"/>
          <w:b/>
          <w:lang w:eastAsia="zh-CN"/>
        </w:rPr>
        <w:t xml:space="preserve">Reuse the trace function to support </w:t>
      </w:r>
      <w:r>
        <w:rPr>
          <w:rFonts w:eastAsia="宋体"/>
          <w:b/>
          <w:lang w:eastAsia="zh-CN"/>
        </w:rPr>
        <w:t xml:space="preserve">NR </w:t>
      </w:r>
      <w:proofErr w:type="spellStart"/>
      <w:r w:rsidRPr="001F7188">
        <w:rPr>
          <w:rFonts w:eastAsia="宋体"/>
          <w:b/>
          <w:lang w:eastAsia="zh-CN"/>
        </w:rPr>
        <w:t>QoE</w:t>
      </w:r>
      <w:proofErr w:type="spellEnd"/>
      <w:r w:rsidRPr="001F7188">
        <w:rPr>
          <w:rFonts w:eastAsia="宋体"/>
          <w:b/>
          <w:lang w:eastAsia="zh-CN"/>
        </w:rPr>
        <w:t xml:space="preserve"> measurement</w:t>
      </w:r>
    </w:p>
    <w:p w14:paraId="5439E2F9" w14:textId="77777777" w:rsidR="00CB7B16" w:rsidRDefault="00CB7B16" w:rsidP="009B36B0">
      <w:pPr>
        <w:pStyle w:val="afa"/>
        <w:numPr>
          <w:ilvl w:val="0"/>
          <w:numId w:val="27"/>
        </w:numPr>
        <w:ind w:left="1134" w:firstLineChars="0" w:hanging="1134"/>
        <w:rPr>
          <w:rFonts w:eastAsia="宋体"/>
          <w:b/>
          <w:lang w:eastAsia="zh-CN"/>
        </w:rPr>
      </w:pPr>
      <w:r w:rsidRPr="0017774B">
        <w:rPr>
          <w:rFonts w:eastAsia="宋体"/>
          <w:b/>
          <w:lang w:eastAsia="zh-CN"/>
        </w:rPr>
        <w:t xml:space="preserve">Introduce the </w:t>
      </w:r>
      <w:proofErr w:type="spellStart"/>
      <w:r w:rsidRPr="0017774B">
        <w:rPr>
          <w:rFonts w:eastAsia="宋体"/>
          <w:b/>
          <w:lang w:eastAsia="zh-CN"/>
        </w:rPr>
        <w:t>QoE</w:t>
      </w:r>
      <w:proofErr w:type="spellEnd"/>
      <w:r w:rsidRPr="0017774B">
        <w:rPr>
          <w:rFonts w:eastAsia="宋体"/>
          <w:b/>
          <w:lang w:eastAsia="zh-CN"/>
        </w:rPr>
        <w:t xml:space="preserve"> measurement configuration in the Trace Activation IE and reuse the Deactivation Trace message to deactivate the measurement.</w:t>
      </w:r>
    </w:p>
    <w:p w14:paraId="4A2FC836" w14:textId="77777777" w:rsidR="00CB7B16" w:rsidRDefault="00CB7B16" w:rsidP="009B36B0">
      <w:pPr>
        <w:pStyle w:val="afa"/>
        <w:numPr>
          <w:ilvl w:val="0"/>
          <w:numId w:val="27"/>
        </w:numPr>
        <w:ind w:left="1134" w:firstLineChars="0" w:hanging="1134"/>
        <w:rPr>
          <w:rFonts w:eastAsia="宋体"/>
          <w:b/>
          <w:lang w:eastAsia="zh-CN"/>
        </w:rPr>
      </w:pPr>
      <w:r>
        <w:rPr>
          <w:rFonts w:eastAsia="宋体"/>
          <w:b/>
          <w:lang w:eastAsia="zh-CN"/>
        </w:rPr>
        <w:t>No need to i</w:t>
      </w:r>
      <w:r w:rsidRPr="0017774B">
        <w:rPr>
          <w:rFonts w:eastAsia="宋体"/>
          <w:b/>
          <w:lang w:eastAsia="zh-CN"/>
        </w:rPr>
        <w:t xml:space="preserve">ntroduce the </w:t>
      </w:r>
      <w:r>
        <w:rPr>
          <w:rFonts w:eastAsia="宋体"/>
          <w:b/>
          <w:lang w:eastAsia="zh-CN"/>
        </w:rPr>
        <w:t xml:space="preserve">configuration modification procedure for the </w:t>
      </w:r>
      <w:proofErr w:type="spellStart"/>
      <w:r>
        <w:rPr>
          <w:rFonts w:eastAsia="宋体"/>
          <w:b/>
          <w:lang w:eastAsia="zh-CN"/>
        </w:rPr>
        <w:t>QMC</w:t>
      </w:r>
      <w:proofErr w:type="spellEnd"/>
      <w:r>
        <w:rPr>
          <w:rFonts w:eastAsia="宋体"/>
          <w:b/>
          <w:lang w:eastAsia="zh-CN"/>
        </w:rPr>
        <w:t xml:space="preserve"> over NG</w:t>
      </w:r>
      <w:r w:rsidRPr="0017774B">
        <w:rPr>
          <w:rFonts w:eastAsia="宋体"/>
          <w:b/>
          <w:lang w:eastAsia="zh-CN"/>
        </w:rPr>
        <w:t>.</w:t>
      </w:r>
    </w:p>
    <w:p w14:paraId="14DADED5" w14:textId="77777777" w:rsidR="00CB7B16" w:rsidRPr="00850C8D" w:rsidRDefault="00CB7B16" w:rsidP="009B36B0">
      <w:pPr>
        <w:pStyle w:val="afa"/>
        <w:numPr>
          <w:ilvl w:val="0"/>
          <w:numId w:val="27"/>
        </w:numPr>
        <w:ind w:left="1134" w:firstLineChars="0" w:hanging="1134"/>
        <w:rPr>
          <w:rFonts w:eastAsia="宋体"/>
          <w:lang w:eastAsia="zh-CN"/>
        </w:rPr>
      </w:pPr>
      <w:r w:rsidRPr="00303B20">
        <w:rPr>
          <w:rFonts w:eastAsia="宋体"/>
          <w:b/>
          <w:lang w:eastAsia="zh-CN"/>
        </w:rPr>
        <w:t xml:space="preserve">The </w:t>
      </w:r>
      <w:proofErr w:type="spellStart"/>
      <w:r w:rsidRPr="00303B20">
        <w:rPr>
          <w:rFonts w:eastAsia="宋体"/>
          <w:b/>
          <w:lang w:eastAsia="zh-CN"/>
        </w:rPr>
        <w:t>QoE</w:t>
      </w:r>
      <w:proofErr w:type="spellEnd"/>
      <w:r w:rsidRPr="00303B20">
        <w:rPr>
          <w:rFonts w:eastAsia="宋体"/>
          <w:b/>
          <w:lang w:eastAsia="zh-CN"/>
        </w:rPr>
        <w:t xml:space="preserve"> reference and MCE IP address are configured per </w:t>
      </w:r>
      <w:proofErr w:type="spellStart"/>
      <w:r w:rsidRPr="00303B20">
        <w:rPr>
          <w:rFonts w:eastAsia="宋体"/>
          <w:b/>
          <w:lang w:eastAsia="zh-CN"/>
        </w:rPr>
        <w:t>QoE</w:t>
      </w:r>
      <w:proofErr w:type="spellEnd"/>
      <w:r w:rsidRPr="00303B20">
        <w:rPr>
          <w:rFonts w:eastAsia="宋体"/>
          <w:b/>
          <w:lang w:eastAsia="zh-CN"/>
        </w:rPr>
        <w:t xml:space="preserve"> measurement. </w:t>
      </w:r>
    </w:p>
    <w:p w14:paraId="2B05BD91" w14:textId="77777777" w:rsidR="00CB7B16" w:rsidRPr="00850C8D" w:rsidRDefault="00CB7B16" w:rsidP="009B36B0">
      <w:pPr>
        <w:pStyle w:val="afa"/>
        <w:numPr>
          <w:ilvl w:val="0"/>
          <w:numId w:val="27"/>
        </w:numPr>
        <w:ind w:left="1134" w:firstLineChars="0" w:hanging="1134"/>
        <w:rPr>
          <w:rFonts w:eastAsia="宋体"/>
          <w:lang w:eastAsia="zh-CN"/>
        </w:rPr>
      </w:pPr>
      <w:r>
        <w:rPr>
          <w:rFonts w:eastAsia="宋体"/>
          <w:b/>
          <w:lang w:eastAsia="zh-CN"/>
        </w:rPr>
        <w:t xml:space="preserve">No need to introduce the </w:t>
      </w:r>
      <w:r w:rsidRPr="006001DE">
        <w:rPr>
          <w:rFonts w:eastAsia="宋体"/>
          <w:b/>
          <w:lang w:eastAsia="zh-CN"/>
        </w:rPr>
        <w:t xml:space="preserve">measurement configuration application layer ID </w:t>
      </w:r>
      <w:r>
        <w:rPr>
          <w:rFonts w:eastAsia="宋体"/>
          <w:b/>
          <w:lang w:eastAsia="zh-CN"/>
        </w:rPr>
        <w:t xml:space="preserve">in </w:t>
      </w:r>
      <w:proofErr w:type="spellStart"/>
      <w:r>
        <w:rPr>
          <w:rFonts w:eastAsia="宋体"/>
          <w:b/>
          <w:lang w:eastAsia="zh-CN"/>
        </w:rPr>
        <w:t>RAN3</w:t>
      </w:r>
      <w:proofErr w:type="spellEnd"/>
      <w:r w:rsidRPr="00303B20">
        <w:rPr>
          <w:rFonts w:eastAsia="宋体"/>
          <w:b/>
          <w:lang w:eastAsia="zh-CN"/>
        </w:rPr>
        <w:t xml:space="preserve">. </w:t>
      </w:r>
    </w:p>
    <w:p w14:paraId="34C592AC" w14:textId="77777777" w:rsidR="00CB7B16" w:rsidRPr="004B25DD" w:rsidRDefault="00CB7B16" w:rsidP="009B36B0">
      <w:pPr>
        <w:pStyle w:val="afa"/>
        <w:numPr>
          <w:ilvl w:val="0"/>
          <w:numId w:val="27"/>
        </w:numPr>
        <w:ind w:left="1134" w:firstLineChars="0" w:hanging="1134"/>
        <w:rPr>
          <w:rFonts w:eastAsia="宋体"/>
          <w:b/>
          <w:lang w:eastAsia="zh-CN"/>
        </w:rPr>
      </w:pPr>
      <w:r>
        <w:rPr>
          <w:b/>
        </w:rPr>
        <w:t>No need to introduce the c</w:t>
      </w:r>
      <w:r w:rsidRPr="00545D20">
        <w:rPr>
          <w:b/>
        </w:rPr>
        <w:t>riteria for</w:t>
      </w:r>
      <w:r>
        <w:rPr>
          <w:b/>
        </w:rPr>
        <w:t xml:space="preserve"> RAN to trigger/stop</w:t>
      </w:r>
      <w:r w:rsidRPr="00545D20">
        <w:rPr>
          <w:b/>
        </w:rPr>
        <w:t xml:space="preserve"> the </w:t>
      </w:r>
      <w:proofErr w:type="spellStart"/>
      <w:r w:rsidRPr="00545D20">
        <w:rPr>
          <w:b/>
        </w:rPr>
        <w:t>QoE</w:t>
      </w:r>
      <w:proofErr w:type="spellEnd"/>
      <w:r w:rsidRPr="00545D20">
        <w:rPr>
          <w:b/>
        </w:rPr>
        <w:t xml:space="preserve"> measurement</w:t>
      </w:r>
      <w:r>
        <w:rPr>
          <w:b/>
        </w:rPr>
        <w:t xml:space="preserve"> </w:t>
      </w:r>
    </w:p>
    <w:p w14:paraId="39EB23B1" w14:textId="77777777" w:rsidR="00CB7B16" w:rsidRDefault="00CB7B16" w:rsidP="009B36B0">
      <w:pPr>
        <w:pStyle w:val="afa"/>
        <w:numPr>
          <w:ilvl w:val="0"/>
          <w:numId w:val="27"/>
        </w:numPr>
        <w:ind w:left="1134" w:firstLineChars="0" w:hanging="1134"/>
        <w:rPr>
          <w:rFonts w:eastAsia="宋体"/>
          <w:b/>
          <w:lang w:eastAsia="zh-CN"/>
        </w:rPr>
      </w:pPr>
      <w:r>
        <w:rPr>
          <w:rFonts w:eastAsia="宋体"/>
          <w:b/>
          <w:lang w:eastAsia="zh-CN"/>
        </w:rPr>
        <w:t>The configuration container does not need to include the slice info. The NG-RAN sends the slice info</w:t>
      </w:r>
      <w:r w:rsidRPr="00ED776D">
        <w:t xml:space="preserve"> </w:t>
      </w:r>
      <w:r w:rsidRPr="00ED776D">
        <w:rPr>
          <w:rFonts w:eastAsia="宋体"/>
          <w:b/>
          <w:lang w:eastAsia="zh-CN"/>
        </w:rPr>
        <w:t>as an explicit IE</w:t>
      </w:r>
      <w:r>
        <w:rPr>
          <w:rFonts w:eastAsia="宋体"/>
          <w:b/>
          <w:lang w:eastAsia="zh-CN"/>
        </w:rPr>
        <w:t xml:space="preserve"> together with the transparent configuration container to the </w:t>
      </w:r>
      <w:proofErr w:type="spellStart"/>
      <w:r>
        <w:rPr>
          <w:rFonts w:eastAsia="宋体"/>
          <w:b/>
          <w:lang w:eastAsia="zh-CN"/>
        </w:rPr>
        <w:t>UE</w:t>
      </w:r>
      <w:proofErr w:type="spellEnd"/>
      <w:r>
        <w:rPr>
          <w:rFonts w:eastAsia="宋体"/>
          <w:b/>
          <w:lang w:eastAsia="zh-CN"/>
        </w:rPr>
        <w:t xml:space="preserve"> over </w:t>
      </w:r>
      <w:proofErr w:type="spellStart"/>
      <w:r>
        <w:rPr>
          <w:rFonts w:eastAsia="宋体"/>
          <w:b/>
          <w:lang w:eastAsia="zh-CN"/>
        </w:rPr>
        <w:t>Uu</w:t>
      </w:r>
      <w:proofErr w:type="spellEnd"/>
      <w:r w:rsidRPr="0017774B">
        <w:rPr>
          <w:rFonts w:eastAsia="宋体"/>
          <w:b/>
          <w:lang w:eastAsia="zh-CN"/>
        </w:rPr>
        <w:t>.</w:t>
      </w:r>
    </w:p>
    <w:p w14:paraId="1F9175FA" w14:textId="77777777" w:rsidR="00CB7B16" w:rsidRDefault="00CB7B16" w:rsidP="009B36B0">
      <w:pPr>
        <w:pStyle w:val="afa"/>
        <w:numPr>
          <w:ilvl w:val="0"/>
          <w:numId w:val="27"/>
        </w:numPr>
        <w:ind w:left="1134" w:firstLineChars="0" w:hanging="1134"/>
        <w:rPr>
          <w:rFonts w:eastAsia="宋体"/>
          <w:b/>
          <w:lang w:eastAsia="zh-CN"/>
        </w:rPr>
      </w:pPr>
      <w:r>
        <w:rPr>
          <w:rFonts w:eastAsia="宋体"/>
          <w:b/>
          <w:lang w:eastAsia="zh-CN"/>
        </w:rPr>
        <w:t xml:space="preserve">For </w:t>
      </w:r>
      <w:proofErr w:type="spellStart"/>
      <w:r>
        <w:rPr>
          <w:rFonts w:eastAsia="宋体"/>
          <w:b/>
          <w:lang w:eastAsia="zh-CN"/>
        </w:rPr>
        <w:t>QoE</w:t>
      </w:r>
      <w:proofErr w:type="spellEnd"/>
      <w:r>
        <w:rPr>
          <w:rFonts w:eastAsia="宋体"/>
          <w:b/>
          <w:lang w:eastAsia="zh-CN"/>
        </w:rPr>
        <w:t xml:space="preserve"> measurement reporting, the slice ID is included in the transparent reporting container</w:t>
      </w:r>
      <w:r w:rsidRPr="0017774B">
        <w:rPr>
          <w:rFonts w:eastAsia="宋体"/>
          <w:b/>
          <w:lang w:eastAsia="zh-CN"/>
        </w:rPr>
        <w:t>.</w:t>
      </w:r>
    </w:p>
    <w:p w14:paraId="4D33EF33" w14:textId="77777777" w:rsidR="00CB7B16" w:rsidRPr="00F50ABB" w:rsidRDefault="00CB7B16" w:rsidP="009B36B0">
      <w:pPr>
        <w:pStyle w:val="afa"/>
        <w:numPr>
          <w:ilvl w:val="0"/>
          <w:numId w:val="27"/>
        </w:numPr>
        <w:ind w:left="1134" w:firstLineChars="0" w:hanging="1134"/>
        <w:rPr>
          <w:rFonts w:eastAsiaTheme="minorEastAsia"/>
          <w:b/>
          <w:lang w:eastAsia="zh-CN"/>
        </w:rPr>
      </w:pPr>
      <w:r w:rsidRPr="00F50ABB">
        <w:rPr>
          <w:rFonts w:eastAsiaTheme="minorEastAsia"/>
          <w:b/>
          <w:lang w:eastAsia="zh-CN"/>
        </w:rPr>
        <w:t xml:space="preserve">If RAN want to pause ongoing </w:t>
      </w:r>
      <w:proofErr w:type="spellStart"/>
      <w:r w:rsidRPr="00F50ABB">
        <w:rPr>
          <w:rFonts w:eastAsiaTheme="minorEastAsia"/>
          <w:b/>
          <w:lang w:eastAsia="zh-CN"/>
        </w:rPr>
        <w:t>QoE</w:t>
      </w:r>
      <w:proofErr w:type="spellEnd"/>
      <w:r w:rsidRPr="00F50ABB">
        <w:rPr>
          <w:rFonts w:eastAsiaTheme="minorEastAsia"/>
          <w:b/>
          <w:lang w:eastAsia="zh-CN"/>
        </w:rPr>
        <w:t xml:space="preserve"> measurements in case of overloaded situation, it should start from management-based </w:t>
      </w:r>
      <w:proofErr w:type="spellStart"/>
      <w:r w:rsidRPr="00F50ABB">
        <w:rPr>
          <w:rFonts w:eastAsiaTheme="minorEastAsia"/>
          <w:b/>
          <w:lang w:eastAsia="zh-CN"/>
        </w:rPr>
        <w:t>QoE</w:t>
      </w:r>
      <w:proofErr w:type="spellEnd"/>
      <w:r w:rsidRPr="00F50ABB">
        <w:rPr>
          <w:rFonts w:eastAsiaTheme="minorEastAsia"/>
          <w:b/>
          <w:lang w:eastAsia="zh-CN"/>
        </w:rPr>
        <w:t xml:space="preserve"> measurement.</w:t>
      </w:r>
    </w:p>
    <w:p w14:paraId="5C6C52A4" w14:textId="77777777" w:rsidR="00CB7B16" w:rsidRPr="00F50ABB" w:rsidRDefault="00CB7B16" w:rsidP="009B36B0">
      <w:pPr>
        <w:pStyle w:val="afa"/>
        <w:numPr>
          <w:ilvl w:val="0"/>
          <w:numId w:val="27"/>
        </w:numPr>
        <w:ind w:left="1134" w:firstLineChars="0" w:hanging="1134"/>
        <w:rPr>
          <w:rFonts w:eastAsiaTheme="minorEastAsia"/>
          <w:b/>
          <w:lang w:eastAsia="zh-CN"/>
        </w:rPr>
      </w:pPr>
      <w:r>
        <w:rPr>
          <w:b/>
        </w:rPr>
        <w:t>I</w:t>
      </w:r>
      <w:r w:rsidRPr="00F50ABB">
        <w:rPr>
          <w:b/>
        </w:rPr>
        <w:t xml:space="preserve">t is proposed OAM send the priorities </w:t>
      </w:r>
      <w:r>
        <w:rPr>
          <w:b/>
        </w:rPr>
        <w:t>for</w:t>
      </w:r>
      <w:r w:rsidRPr="00F50ABB">
        <w:rPr>
          <w:b/>
        </w:rPr>
        <w:t xml:space="preserve"> the </w:t>
      </w:r>
      <w:r>
        <w:rPr>
          <w:b/>
        </w:rPr>
        <w:t xml:space="preserve">management based </w:t>
      </w:r>
      <w:proofErr w:type="spellStart"/>
      <w:r w:rsidRPr="00F50ABB">
        <w:rPr>
          <w:b/>
        </w:rPr>
        <w:t>QoE</w:t>
      </w:r>
      <w:proofErr w:type="spellEnd"/>
      <w:r w:rsidRPr="00F50ABB">
        <w:rPr>
          <w:b/>
        </w:rPr>
        <w:t xml:space="preserve"> measurements of different service types or slices for the NG-RAN to consider</w:t>
      </w:r>
      <w:r>
        <w:rPr>
          <w:b/>
        </w:rPr>
        <w:t xml:space="preserve"> to pause in case of RAN overload situation</w:t>
      </w:r>
      <w:r w:rsidRPr="00F50ABB">
        <w:rPr>
          <w:b/>
        </w:rPr>
        <w:t>.</w:t>
      </w:r>
    </w:p>
    <w:p w14:paraId="2E65E30A" w14:textId="77777777" w:rsidR="00CB7B16" w:rsidRPr="00F50ABB" w:rsidRDefault="00CB7B16" w:rsidP="009B36B0">
      <w:pPr>
        <w:pStyle w:val="afa"/>
        <w:numPr>
          <w:ilvl w:val="0"/>
          <w:numId w:val="27"/>
        </w:numPr>
        <w:ind w:left="1134" w:firstLineChars="0" w:hanging="1134"/>
        <w:rPr>
          <w:rFonts w:eastAsiaTheme="minorEastAsia"/>
          <w:b/>
          <w:lang w:eastAsia="zh-CN"/>
        </w:rPr>
      </w:pPr>
      <w:r>
        <w:rPr>
          <w:b/>
        </w:rPr>
        <w:t xml:space="preserve">From </w:t>
      </w:r>
      <w:proofErr w:type="spellStart"/>
      <w:r>
        <w:rPr>
          <w:b/>
        </w:rPr>
        <w:t>RAN3</w:t>
      </w:r>
      <w:proofErr w:type="spellEnd"/>
      <w:r>
        <w:rPr>
          <w:b/>
        </w:rPr>
        <w:t xml:space="preserve"> perspective, no need to send the </w:t>
      </w:r>
      <w:r w:rsidRPr="00434388">
        <w:rPr>
          <w:rFonts w:eastAsiaTheme="minorEastAsia"/>
          <w:b/>
          <w:lang w:eastAsia="zh-CN"/>
        </w:rPr>
        <w:t xml:space="preserve">prioritization mechanism </w:t>
      </w:r>
      <w:r>
        <w:rPr>
          <w:rFonts w:eastAsiaTheme="minorEastAsia"/>
          <w:b/>
          <w:lang w:eastAsia="zh-CN"/>
        </w:rPr>
        <w:t>for</w:t>
      </w:r>
      <w:r w:rsidRPr="00434388">
        <w:rPr>
          <w:rFonts w:eastAsiaTheme="minorEastAsia"/>
          <w:b/>
          <w:lang w:eastAsia="zh-CN"/>
        </w:rPr>
        <w:t xml:space="preserve"> the </w:t>
      </w:r>
      <w:proofErr w:type="spellStart"/>
      <w:r w:rsidRPr="00434388">
        <w:rPr>
          <w:rFonts w:eastAsiaTheme="minorEastAsia"/>
          <w:b/>
          <w:lang w:eastAsia="zh-CN"/>
        </w:rPr>
        <w:t>UE</w:t>
      </w:r>
      <w:proofErr w:type="spellEnd"/>
      <w:r>
        <w:rPr>
          <w:rFonts w:eastAsiaTheme="minorEastAsia"/>
          <w:b/>
          <w:lang w:eastAsia="zh-CN"/>
        </w:rPr>
        <w:t xml:space="preserve"> to report the pending </w:t>
      </w:r>
      <w:proofErr w:type="spellStart"/>
      <w:r>
        <w:rPr>
          <w:rFonts w:eastAsiaTheme="minorEastAsia"/>
          <w:b/>
          <w:lang w:eastAsia="zh-CN"/>
        </w:rPr>
        <w:t>QoE</w:t>
      </w:r>
      <w:proofErr w:type="spellEnd"/>
      <w:r>
        <w:rPr>
          <w:rFonts w:eastAsiaTheme="minorEastAsia"/>
          <w:b/>
          <w:lang w:eastAsia="zh-CN"/>
        </w:rPr>
        <w:t xml:space="preserve"> reports</w:t>
      </w:r>
      <w:r w:rsidRPr="00F50ABB">
        <w:rPr>
          <w:b/>
        </w:rPr>
        <w:t>.</w:t>
      </w:r>
      <w:r>
        <w:rPr>
          <w:b/>
        </w:rPr>
        <w:t xml:space="preserve"> </w:t>
      </w:r>
    </w:p>
    <w:p w14:paraId="142DD8F1" w14:textId="77777777" w:rsidR="00CB7B16" w:rsidRPr="00F50ABB" w:rsidRDefault="00CB7B16" w:rsidP="009B36B0">
      <w:pPr>
        <w:pStyle w:val="afa"/>
        <w:numPr>
          <w:ilvl w:val="0"/>
          <w:numId w:val="27"/>
        </w:numPr>
        <w:ind w:left="1134" w:firstLineChars="0" w:hanging="1134"/>
        <w:rPr>
          <w:rFonts w:eastAsiaTheme="minorEastAsia"/>
          <w:b/>
          <w:lang w:eastAsia="zh-CN"/>
        </w:rPr>
      </w:pPr>
      <w:r>
        <w:rPr>
          <w:b/>
        </w:rPr>
        <w:t xml:space="preserve">The motivation of sending the pause/resume indication to the MCE needs more discussion, an LS to </w:t>
      </w:r>
      <w:proofErr w:type="spellStart"/>
      <w:r>
        <w:rPr>
          <w:b/>
        </w:rPr>
        <w:t>SA5</w:t>
      </w:r>
      <w:proofErr w:type="spellEnd"/>
      <w:r>
        <w:rPr>
          <w:b/>
        </w:rPr>
        <w:t xml:space="preserve"> for more clarifications would be helpful.</w:t>
      </w:r>
    </w:p>
    <w:p w14:paraId="418FE276" w14:textId="33E56C76" w:rsidR="0001565F" w:rsidRPr="00FE326D" w:rsidRDefault="00995364" w:rsidP="00A07243">
      <w:pPr>
        <w:pStyle w:val="10"/>
        <w:rPr>
          <w:rFonts w:eastAsia="宋体"/>
          <w:lang w:eastAsia="zh-CN"/>
        </w:rPr>
      </w:pPr>
      <w:r w:rsidRPr="00FE326D">
        <w:rPr>
          <w:rFonts w:eastAsia="宋体"/>
          <w:lang w:eastAsia="zh-CN"/>
        </w:rPr>
        <w:t>4</w:t>
      </w:r>
      <w:r w:rsidR="005456E5" w:rsidRPr="00FE326D">
        <w:rPr>
          <w:rFonts w:eastAsia="宋体"/>
          <w:lang w:eastAsia="zh-CN"/>
        </w:rPr>
        <w:t xml:space="preserve">. </w:t>
      </w:r>
      <w:r w:rsidR="0001565F" w:rsidRPr="00FE326D">
        <w:rPr>
          <w:rFonts w:eastAsia="宋体"/>
          <w:lang w:eastAsia="zh-CN"/>
        </w:rPr>
        <w:t>Reference</w:t>
      </w:r>
    </w:p>
    <w:bookmarkEnd w:id="0"/>
    <w:p w14:paraId="3CA24A12" w14:textId="70C5F610" w:rsidR="00E7471C" w:rsidRDefault="005863CF" w:rsidP="005863CF">
      <w:pPr>
        <w:numPr>
          <w:ilvl w:val="0"/>
          <w:numId w:val="9"/>
        </w:numPr>
        <w:rPr>
          <w:lang w:eastAsia="zh-CN"/>
        </w:rPr>
      </w:pPr>
      <w:proofErr w:type="spellStart"/>
      <w:r w:rsidRPr="005863CF">
        <w:rPr>
          <w:lang w:eastAsia="zh-CN"/>
        </w:rPr>
        <w:t>S5</w:t>
      </w:r>
      <w:proofErr w:type="spellEnd"/>
      <w:r w:rsidRPr="005863CF">
        <w:rPr>
          <w:lang w:eastAsia="zh-CN"/>
        </w:rPr>
        <w:t>-214186</w:t>
      </w:r>
      <w:r w:rsidR="00090C5D">
        <w:rPr>
          <w:lang w:eastAsia="zh-CN"/>
        </w:rPr>
        <w:t xml:space="preserve">, </w:t>
      </w:r>
      <w:r w:rsidRPr="005863CF">
        <w:rPr>
          <w:lang w:eastAsia="zh-CN"/>
        </w:rPr>
        <w:t xml:space="preserve">Reply LS on (de)activation and failure handling of NR </w:t>
      </w:r>
      <w:proofErr w:type="spellStart"/>
      <w:r w:rsidRPr="005863CF">
        <w:rPr>
          <w:lang w:eastAsia="zh-CN"/>
        </w:rPr>
        <w:t>QMC</w:t>
      </w:r>
      <w:proofErr w:type="spellEnd"/>
      <w:r>
        <w:rPr>
          <w:lang w:eastAsia="zh-CN"/>
        </w:rPr>
        <w:t xml:space="preserve">, </w:t>
      </w:r>
      <w:proofErr w:type="spellStart"/>
      <w:r>
        <w:rPr>
          <w:lang w:eastAsia="zh-CN"/>
        </w:rPr>
        <w:t>SA5</w:t>
      </w:r>
      <w:proofErr w:type="spellEnd"/>
      <w:r w:rsidR="00090C5D" w:rsidRPr="00090C5D">
        <w:rPr>
          <w:lang w:eastAsia="zh-CN"/>
        </w:rPr>
        <w:t xml:space="preserve"> </w:t>
      </w:r>
    </w:p>
    <w:p w14:paraId="3FD75B10" w14:textId="7B1D514B" w:rsidR="00962CA4" w:rsidRDefault="00980612" w:rsidP="00150FE0">
      <w:pPr>
        <w:numPr>
          <w:ilvl w:val="0"/>
          <w:numId w:val="9"/>
        </w:numPr>
        <w:rPr>
          <w:lang w:eastAsia="zh-CN"/>
        </w:rPr>
      </w:pPr>
      <w:proofErr w:type="spellStart"/>
      <w:r w:rsidRPr="00090C5D">
        <w:rPr>
          <w:lang w:eastAsia="zh-CN"/>
        </w:rPr>
        <w:t>R2</w:t>
      </w:r>
      <w:proofErr w:type="spellEnd"/>
      <w:r w:rsidRPr="00090C5D">
        <w:rPr>
          <w:lang w:eastAsia="zh-CN"/>
        </w:rPr>
        <w:t>-2106776</w:t>
      </w:r>
      <w:r>
        <w:rPr>
          <w:lang w:eastAsia="zh-CN"/>
        </w:rPr>
        <w:t xml:space="preserve">, </w:t>
      </w:r>
      <w:r w:rsidRPr="00090C5D">
        <w:rPr>
          <w:lang w:eastAsia="zh-CN"/>
        </w:rPr>
        <w:t xml:space="preserve">LS on </w:t>
      </w:r>
      <w:proofErr w:type="spellStart"/>
      <w:r w:rsidRPr="00090C5D">
        <w:rPr>
          <w:lang w:eastAsia="zh-CN"/>
        </w:rPr>
        <w:t>QoE</w:t>
      </w:r>
      <w:proofErr w:type="spellEnd"/>
      <w:r w:rsidRPr="00090C5D">
        <w:rPr>
          <w:lang w:eastAsia="zh-CN"/>
        </w:rPr>
        <w:t xml:space="preserve"> configuration and reporting related issues</w:t>
      </w:r>
      <w:r>
        <w:rPr>
          <w:lang w:eastAsia="zh-CN"/>
        </w:rPr>
        <w:t xml:space="preserve">, </w:t>
      </w:r>
      <w:proofErr w:type="spellStart"/>
      <w:r>
        <w:rPr>
          <w:lang w:eastAsia="zh-CN"/>
        </w:rPr>
        <w:t>RAN2</w:t>
      </w:r>
      <w:proofErr w:type="spellEnd"/>
      <w:r w:rsidRPr="00090C5D">
        <w:rPr>
          <w:lang w:eastAsia="zh-CN"/>
        </w:rPr>
        <w:t xml:space="preserve"> </w:t>
      </w:r>
    </w:p>
    <w:p w14:paraId="66B6C772" w14:textId="355F9DC4" w:rsidR="00980612" w:rsidRDefault="00980612" w:rsidP="00980612">
      <w:pPr>
        <w:numPr>
          <w:ilvl w:val="0"/>
          <w:numId w:val="9"/>
        </w:numPr>
        <w:rPr>
          <w:lang w:eastAsia="zh-CN"/>
        </w:rPr>
      </w:pPr>
      <w:proofErr w:type="spellStart"/>
      <w:r w:rsidRPr="00980612">
        <w:rPr>
          <w:lang w:eastAsia="zh-CN"/>
        </w:rPr>
        <w:t>S5</w:t>
      </w:r>
      <w:proofErr w:type="spellEnd"/>
      <w:r w:rsidRPr="00980612">
        <w:rPr>
          <w:lang w:eastAsia="zh-CN"/>
        </w:rPr>
        <w:t>-214520</w:t>
      </w:r>
      <w:r>
        <w:rPr>
          <w:lang w:eastAsia="zh-CN"/>
        </w:rPr>
        <w:t>,</w:t>
      </w:r>
      <w:r w:rsidRPr="00980612">
        <w:t xml:space="preserve"> </w:t>
      </w:r>
      <w:r w:rsidRPr="00980612">
        <w:rPr>
          <w:lang w:eastAsia="zh-CN"/>
        </w:rPr>
        <w:t xml:space="preserve">Reply LS on </w:t>
      </w:r>
      <w:proofErr w:type="spellStart"/>
      <w:r w:rsidRPr="00980612">
        <w:rPr>
          <w:lang w:eastAsia="zh-CN"/>
        </w:rPr>
        <w:t>QoE</w:t>
      </w:r>
      <w:proofErr w:type="spellEnd"/>
      <w:r w:rsidRPr="00980612">
        <w:rPr>
          <w:lang w:eastAsia="zh-CN"/>
        </w:rPr>
        <w:t xml:space="preserve"> configuration and reporting related issues</w:t>
      </w:r>
      <w:r>
        <w:rPr>
          <w:lang w:eastAsia="zh-CN"/>
        </w:rPr>
        <w:t xml:space="preserve">, </w:t>
      </w:r>
      <w:proofErr w:type="spellStart"/>
      <w:r>
        <w:rPr>
          <w:lang w:eastAsia="zh-CN"/>
        </w:rPr>
        <w:t>SA5</w:t>
      </w:r>
      <w:proofErr w:type="spellEnd"/>
    </w:p>
    <w:p w14:paraId="7C6DC2B6" w14:textId="72D6B89B" w:rsidR="00CA7451" w:rsidRDefault="00CA7451" w:rsidP="00CA7451">
      <w:pPr>
        <w:numPr>
          <w:ilvl w:val="0"/>
          <w:numId w:val="9"/>
        </w:numPr>
        <w:rPr>
          <w:lang w:eastAsia="zh-CN"/>
        </w:rPr>
      </w:pPr>
      <w:proofErr w:type="spellStart"/>
      <w:r w:rsidRPr="00CA7451">
        <w:rPr>
          <w:lang w:eastAsia="zh-CN"/>
        </w:rPr>
        <w:t>R2</w:t>
      </w:r>
      <w:proofErr w:type="spellEnd"/>
      <w:r w:rsidRPr="00CA7451">
        <w:rPr>
          <w:lang w:eastAsia="zh-CN"/>
        </w:rPr>
        <w:t>-2109200</w:t>
      </w:r>
      <w:r>
        <w:rPr>
          <w:lang w:eastAsia="zh-CN"/>
        </w:rPr>
        <w:t xml:space="preserve">, </w:t>
      </w:r>
      <w:proofErr w:type="spellStart"/>
      <w:r w:rsidRPr="00CA7451">
        <w:rPr>
          <w:lang w:eastAsia="zh-CN"/>
        </w:rPr>
        <w:t>QoE</w:t>
      </w:r>
      <w:proofErr w:type="spellEnd"/>
      <w:r w:rsidRPr="00CA7451">
        <w:rPr>
          <w:lang w:eastAsia="zh-CN"/>
        </w:rPr>
        <w:t xml:space="preserve"> Reference and maximum number of </w:t>
      </w:r>
      <w:proofErr w:type="spellStart"/>
      <w:r w:rsidRPr="00CA7451">
        <w:rPr>
          <w:lang w:eastAsia="zh-CN"/>
        </w:rPr>
        <w:t>QoE</w:t>
      </w:r>
      <w:proofErr w:type="spellEnd"/>
      <w:r w:rsidRPr="00CA7451">
        <w:rPr>
          <w:lang w:eastAsia="zh-CN"/>
        </w:rPr>
        <w:t xml:space="preserve"> configurations in </w:t>
      </w:r>
      <w:proofErr w:type="spellStart"/>
      <w:r w:rsidRPr="00CA7451">
        <w:rPr>
          <w:lang w:eastAsia="zh-CN"/>
        </w:rPr>
        <w:t>RRC</w:t>
      </w:r>
      <w:proofErr w:type="spellEnd"/>
      <w:r>
        <w:rPr>
          <w:lang w:eastAsia="zh-CN"/>
        </w:rPr>
        <w:t xml:space="preserve">, </w:t>
      </w:r>
      <w:proofErr w:type="spellStart"/>
      <w:r>
        <w:rPr>
          <w:lang w:eastAsia="zh-CN"/>
        </w:rPr>
        <w:t>RAN2</w:t>
      </w:r>
      <w:proofErr w:type="spellEnd"/>
    </w:p>
    <w:p w14:paraId="1299ABDC" w14:textId="5C7A3722" w:rsidR="00FA2D5D" w:rsidRDefault="00FA2D5D" w:rsidP="00FA2D5D">
      <w:pPr>
        <w:numPr>
          <w:ilvl w:val="0"/>
          <w:numId w:val="9"/>
        </w:numPr>
        <w:rPr>
          <w:lang w:eastAsia="zh-CN"/>
        </w:rPr>
      </w:pPr>
      <w:proofErr w:type="spellStart"/>
      <w:r w:rsidRPr="00FA2D5D">
        <w:rPr>
          <w:lang w:eastAsia="zh-CN"/>
        </w:rPr>
        <w:t>S4</w:t>
      </w:r>
      <w:proofErr w:type="spellEnd"/>
      <w:r w:rsidRPr="00FA2D5D">
        <w:rPr>
          <w:lang w:eastAsia="zh-CN"/>
        </w:rPr>
        <w:t>-211225</w:t>
      </w:r>
      <w:r>
        <w:rPr>
          <w:lang w:eastAsia="zh-CN"/>
        </w:rPr>
        <w:t xml:space="preserve">, </w:t>
      </w:r>
      <w:r w:rsidRPr="00FA2D5D">
        <w:rPr>
          <w:lang w:eastAsia="zh-CN"/>
        </w:rPr>
        <w:t>Draft Reply LS on the mapping between service types and slice at application</w:t>
      </w:r>
      <w:r>
        <w:rPr>
          <w:lang w:eastAsia="zh-CN"/>
        </w:rPr>
        <w:t xml:space="preserve">, </w:t>
      </w:r>
      <w:proofErr w:type="spellStart"/>
      <w:r>
        <w:rPr>
          <w:lang w:eastAsia="zh-CN"/>
        </w:rPr>
        <w:t>SA4</w:t>
      </w:r>
      <w:proofErr w:type="spellEnd"/>
    </w:p>
    <w:p w14:paraId="5C1C8A98" w14:textId="243DD7FA" w:rsidR="007C0F94" w:rsidRPr="00347474" w:rsidRDefault="00386586" w:rsidP="00386586">
      <w:pPr>
        <w:numPr>
          <w:ilvl w:val="0"/>
          <w:numId w:val="9"/>
        </w:numPr>
        <w:rPr>
          <w:lang w:eastAsia="zh-CN"/>
        </w:rPr>
      </w:pPr>
      <w:proofErr w:type="spellStart"/>
      <w:r w:rsidRPr="00386586">
        <w:rPr>
          <w:lang w:eastAsia="zh-CN"/>
        </w:rPr>
        <w:t>R3</w:t>
      </w:r>
      <w:proofErr w:type="spellEnd"/>
      <w:r w:rsidRPr="00386586">
        <w:rPr>
          <w:lang w:eastAsia="zh-CN"/>
        </w:rPr>
        <w:t>-215658</w:t>
      </w:r>
      <w:bookmarkStart w:id="6" w:name="_GoBack"/>
      <w:bookmarkEnd w:id="6"/>
      <w:r w:rsidR="007C0F94">
        <w:rPr>
          <w:lang w:eastAsia="zh-CN"/>
        </w:rPr>
        <w:t xml:space="preserve">, </w:t>
      </w:r>
      <w:r w:rsidR="00CD6268" w:rsidRPr="00CD6268">
        <w:rPr>
          <w:lang w:eastAsia="zh-CN"/>
        </w:rPr>
        <w:t xml:space="preserve">CR to 38.413 on Introduction of </w:t>
      </w:r>
      <w:proofErr w:type="spellStart"/>
      <w:r w:rsidR="00CD6268" w:rsidRPr="00CD6268">
        <w:rPr>
          <w:lang w:eastAsia="zh-CN"/>
        </w:rPr>
        <w:t>QoE</w:t>
      </w:r>
      <w:proofErr w:type="spellEnd"/>
      <w:r w:rsidR="00CD6268" w:rsidRPr="00CD6268">
        <w:rPr>
          <w:lang w:eastAsia="zh-CN"/>
        </w:rPr>
        <w:t xml:space="preserve"> measurement</w:t>
      </w:r>
      <w:r w:rsidR="00CD6268">
        <w:rPr>
          <w:lang w:eastAsia="zh-CN"/>
        </w:rPr>
        <w:t xml:space="preserve">, </w:t>
      </w:r>
      <w:r w:rsidR="00FA2D5D">
        <w:rPr>
          <w:lang w:eastAsia="zh-CN"/>
        </w:rPr>
        <w:t>Huawei</w:t>
      </w:r>
    </w:p>
    <w:sectPr w:rsidR="007C0F94" w:rsidRPr="00347474">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1394EB" w14:textId="77777777" w:rsidR="00BE3F00" w:rsidRDefault="00BE3F00">
      <w:r>
        <w:separator/>
      </w:r>
    </w:p>
  </w:endnote>
  <w:endnote w:type="continuationSeparator" w:id="0">
    <w:p w14:paraId="4EFA20BC" w14:textId="77777777" w:rsidR="00BE3F00" w:rsidRDefault="00BE3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CCC75F"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04A14C" w14:textId="77777777" w:rsidR="00BE3F00" w:rsidRDefault="00BE3F00">
      <w:r>
        <w:separator/>
      </w:r>
    </w:p>
  </w:footnote>
  <w:footnote w:type="continuationSeparator" w:id="0">
    <w:p w14:paraId="7FE1F457" w14:textId="77777777" w:rsidR="00BE3F00" w:rsidRDefault="00BE3F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D19E6"/>
    <w:multiLevelType w:val="hybridMultilevel"/>
    <w:tmpl w:val="63D08EBE"/>
    <w:lvl w:ilvl="0" w:tplc="C5BA04AE">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7B0CF9"/>
    <w:multiLevelType w:val="hybridMultilevel"/>
    <w:tmpl w:val="CBB80F50"/>
    <w:lvl w:ilvl="0" w:tplc="CF6ABAF0">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4B7681"/>
    <w:multiLevelType w:val="hybridMultilevel"/>
    <w:tmpl w:val="2B362B22"/>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126F51"/>
    <w:multiLevelType w:val="hybridMultilevel"/>
    <w:tmpl w:val="9DE49A0C"/>
    <w:lvl w:ilvl="0" w:tplc="3076A05E">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AA3110"/>
    <w:multiLevelType w:val="hybridMultilevel"/>
    <w:tmpl w:val="6E4CF95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16F26487"/>
    <w:multiLevelType w:val="hybridMultilevel"/>
    <w:tmpl w:val="6ECE68F0"/>
    <w:lvl w:ilvl="0" w:tplc="C358A494">
      <w:start w:val="1"/>
      <w:numFmt w:val="decimal"/>
      <w:lvlText w:val="Proposal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CDF2DA0"/>
    <w:multiLevelType w:val="hybridMultilevel"/>
    <w:tmpl w:val="1CBE1D72"/>
    <w:lvl w:ilvl="0" w:tplc="D834EDE6">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45250E"/>
    <w:multiLevelType w:val="hybridMultilevel"/>
    <w:tmpl w:val="F078CF22"/>
    <w:lvl w:ilvl="0" w:tplc="C880517A">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77340F"/>
    <w:multiLevelType w:val="hybridMultilevel"/>
    <w:tmpl w:val="7E307A80"/>
    <w:lvl w:ilvl="0" w:tplc="B5946DA8">
      <w:start w:val="1"/>
      <w:numFmt w:val="decimal"/>
      <w:lvlText w:val="Observation %1:"/>
      <w:lvlJc w:val="left"/>
      <w:pPr>
        <w:ind w:left="846"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122175"/>
    <w:multiLevelType w:val="hybridMultilevel"/>
    <w:tmpl w:val="C5B89C08"/>
    <w:lvl w:ilvl="0" w:tplc="08090017">
      <w:start w:val="1"/>
      <w:numFmt w:val="lowerLetter"/>
      <w:lvlText w:val="%1)"/>
      <w:lvlJc w:val="left"/>
      <w:pPr>
        <w:tabs>
          <w:tab w:val="num" w:pos="720"/>
        </w:tabs>
        <w:ind w:left="720" w:hanging="360"/>
      </w:p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1" w15:restartNumberingAfterBreak="0">
    <w:nsid w:val="66D40EA5"/>
    <w:multiLevelType w:val="hybridMultilevel"/>
    <w:tmpl w:val="F078CF22"/>
    <w:lvl w:ilvl="0" w:tplc="C880517A">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EB5776C"/>
    <w:multiLevelType w:val="multilevel"/>
    <w:tmpl w:val="6EB5776C"/>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4"/>
  </w:num>
  <w:num w:numId="4">
    <w:abstractNumId w:val="20"/>
  </w:num>
  <w:num w:numId="5">
    <w:abstractNumId w:val="2"/>
  </w:num>
  <w:num w:numId="6">
    <w:abstractNumId w:val="6"/>
  </w:num>
  <w:num w:numId="7">
    <w:abstractNumId w:val="16"/>
  </w:num>
  <w:num w:numId="8">
    <w:abstractNumId w:val="17"/>
  </w:num>
  <w:num w:numId="9">
    <w:abstractNumId w:val="10"/>
  </w:num>
  <w:num w:numId="10">
    <w:abstractNumId w:val="13"/>
  </w:num>
  <w:num w:numId="11">
    <w:abstractNumId w:val="23"/>
  </w:num>
  <w:num w:numId="12">
    <w:abstractNumId w:val="19"/>
  </w:num>
  <w:num w:numId="13">
    <w:abstractNumId w:val="14"/>
    <w:lvlOverride w:ilvl="0">
      <w:startOverride w:val="1"/>
    </w:lvlOverride>
  </w:num>
  <w:num w:numId="14">
    <w:abstractNumId w:val="15"/>
  </w:num>
  <w:num w:numId="15">
    <w:abstractNumId w:val="21"/>
  </w:num>
  <w:num w:numId="16">
    <w:abstractNumId w:val="18"/>
  </w:num>
  <w:num w:numId="17">
    <w:abstractNumId w:val="8"/>
  </w:num>
  <w:num w:numId="18">
    <w:abstractNumId w:val="7"/>
  </w:num>
  <w:num w:numId="19">
    <w:abstractNumId w:val="13"/>
  </w:num>
  <w:num w:numId="20">
    <w:abstractNumId w:val="11"/>
  </w:num>
  <w:num w:numId="21">
    <w:abstractNumId w:val="0"/>
  </w:num>
  <w:num w:numId="22">
    <w:abstractNumId w:val="1"/>
  </w:num>
  <w:num w:numId="23">
    <w:abstractNumId w:val="13"/>
  </w:num>
  <w:num w:numId="24">
    <w:abstractNumId w:val="22"/>
  </w:num>
  <w:num w:numId="25">
    <w:abstractNumId w:val="5"/>
  </w:num>
  <w:num w:numId="26">
    <w:abstractNumId w:val="12"/>
  </w:num>
  <w:num w:numId="27">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812"/>
    <w:rsid w:val="00001940"/>
    <w:rsid w:val="00002862"/>
    <w:rsid w:val="00002C5F"/>
    <w:rsid w:val="00003904"/>
    <w:rsid w:val="000039A3"/>
    <w:rsid w:val="00003DF6"/>
    <w:rsid w:val="00003FCF"/>
    <w:rsid w:val="000044DA"/>
    <w:rsid w:val="0000613E"/>
    <w:rsid w:val="000068C4"/>
    <w:rsid w:val="00006AA0"/>
    <w:rsid w:val="00010274"/>
    <w:rsid w:val="000110CA"/>
    <w:rsid w:val="00011674"/>
    <w:rsid w:val="000118F6"/>
    <w:rsid w:val="00011FD7"/>
    <w:rsid w:val="00013CB8"/>
    <w:rsid w:val="00014D1E"/>
    <w:rsid w:val="00015330"/>
    <w:rsid w:val="0001565F"/>
    <w:rsid w:val="0001701A"/>
    <w:rsid w:val="00017477"/>
    <w:rsid w:val="00017C43"/>
    <w:rsid w:val="000205C0"/>
    <w:rsid w:val="00020AC7"/>
    <w:rsid w:val="00020BFF"/>
    <w:rsid w:val="000224E8"/>
    <w:rsid w:val="00022E4A"/>
    <w:rsid w:val="00023E5C"/>
    <w:rsid w:val="00025434"/>
    <w:rsid w:val="0002546E"/>
    <w:rsid w:val="000257B5"/>
    <w:rsid w:val="0002747B"/>
    <w:rsid w:val="00030D41"/>
    <w:rsid w:val="00031567"/>
    <w:rsid w:val="00032AB8"/>
    <w:rsid w:val="0003419C"/>
    <w:rsid w:val="000346B7"/>
    <w:rsid w:val="00034EB8"/>
    <w:rsid w:val="000357E9"/>
    <w:rsid w:val="00037B33"/>
    <w:rsid w:val="00040B64"/>
    <w:rsid w:val="0004127F"/>
    <w:rsid w:val="000421C4"/>
    <w:rsid w:val="00043BC5"/>
    <w:rsid w:val="000442D9"/>
    <w:rsid w:val="00044562"/>
    <w:rsid w:val="000460B7"/>
    <w:rsid w:val="000468A5"/>
    <w:rsid w:val="000470E5"/>
    <w:rsid w:val="00047A86"/>
    <w:rsid w:val="00047D2B"/>
    <w:rsid w:val="000502EF"/>
    <w:rsid w:val="0005055D"/>
    <w:rsid w:val="00052018"/>
    <w:rsid w:val="000520DD"/>
    <w:rsid w:val="00053E65"/>
    <w:rsid w:val="0005476A"/>
    <w:rsid w:val="00054CEB"/>
    <w:rsid w:val="00057F83"/>
    <w:rsid w:val="00061B84"/>
    <w:rsid w:val="00062292"/>
    <w:rsid w:val="000622D3"/>
    <w:rsid w:val="00062A3B"/>
    <w:rsid w:val="00064173"/>
    <w:rsid w:val="000655EF"/>
    <w:rsid w:val="00070CDD"/>
    <w:rsid w:val="00072EDF"/>
    <w:rsid w:val="000737BB"/>
    <w:rsid w:val="00073C97"/>
    <w:rsid w:val="00075247"/>
    <w:rsid w:val="00076BAB"/>
    <w:rsid w:val="00076E9F"/>
    <w:rsid w:val="0008177E"/>
    <w:rsid w:val="00081C37"/>
    <w:rsid w:val="00082C90"/>
    <w:rsid w:val="00082E34"/>
    <w:rsid w:val="00082FEB"/>
    <w:rsid w:val="00083024"/>
    <w:rsid w:val="000832CF"/>
    <w:rsid w:val="00083842"/>
    <w:rsid w:val="000843D9"/>
    <w:rsid w:val="0008484C"/>
    <w:rsid w:val="00084F0C"/>
    <w:rsid w:val="00084F5E"/>
    <w:rsid w:val="00085DF3"/>
    <w:rsid w:val="00086B96"/>
    <w:rsid w:val="00090C5D"/>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B9A"/>
    <w:rsid w:val="000A6CBD"/>
    <w:rsid w:val="000B13E4"/>
    <w:rsid w:val="000B1758"/>
    <w:rsid w:val="000B48A6"/>
    <w:rsid w:val="000B4B4A"/>
    <w:rsid w:val="000B4B84"/>
    <w:rsid w:val="000B54C1"/>
    <w:rsid w:val="000B5774"/>
    <w:rsid w:val="000B5F7E"/>
    <w:rsid w:val="000B78CC"/>
    <w:rsid w:val="000C00E1"/>
    <w:rsid w:val="000C0742"/>
    <w:rsid w:val="000C1D36"/>
    <w:rsid w:val="000C42DD"/>
    <w:rsid w:val="000C4E93"/>
    <w:rsid w:val="000C6CBB"/>
    <w:rsid w:val="000C6D76"/>
    <w:rsid w:val="000C6E31"/>
    <w:rsid w:val="000C7168"/>
    <w:rsid w:val="000D0344"/>
    <w:rsid w:val="000D3B23"/>
    <w:rsid w:val="000D468C"/>
    <w:rsid w:val="000D5EC9"/>
    <w:rsid w:val="000D6ED3"/>
    <w:rsid w:val="000E02F8"/>
    <w:rsid w:val="000E0F00"/>
    <w:rsid w:val="000E13C9"/>
    <w:rsid w:val="000E259A"/>
    <w:rsid w:val="000E301C"/>
    <w:rsid w:val="000E3370"/>
    <w:rsid w:val="000E33C3"/>
    <w:rsid w:val="000E4329"/>
    <w:rsid w:val="000E558F"/>
    <w:rsid w:val="000E6AD9"/>
    <w:rsid w:val="000E7C81"/>
    <w:rsid w:val="000F025B"/>
    <w:rsid w:val="000F1FC4"/>
    <w:rsid w:val="000F2B54"/>
    <w:rsid w:val="000F2C70"/>
    <w:rsid w:val="000F446E"/>
    <w:rsid w:val="000F5047"/>
    <w:rsid w:val="000F6136"/>
    <w:rsid w:val="000F6965"/>
    <w:rsid w:val="000F6E6D"/>
    <w:rsid w:val="000F7A9D"/>
    <w:rsid w:val="000F7B91"/>
    <w:rsid w:val="00100151"/>
    <w:rsid w:val="001003FB"/>
    <w:rsid w:val="00100609"/>
    <w:rsid w:val="00100BFE"/>
    <w:rsid w:val="001016A8"/>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5CB3"/>
    <w:rsid w:val="001177F1"/>
    <w:rsid w:val="00117B42"/>
    <w:rsid w:val="00117E84"/>
    <w:rsid w:val="00121CA2"/>
    <w:rsid w:val="0012227B"/>
    <w:rsid w:val="001227E7"/>
    <w:rsid w:val="00125A22"/>
    <w:rsid w:val="00126539"/>
    <w:rsid w:val="00126BF7"/>
    <w:rsid w:val="0013091C"/>
    <w:rsid w:val="00130C8A"/>
    <w:rsid w:val="00130D6C"/>
    <w:rsid w:val="00130F9B"/>
    <w:rsid w:val="001312D1"/>
    <w:rsid w:val="0013156C"/>
    <w:rsid w:val="00131814"/>
    <w:rsid w:val="00131EA5"/>
    <w:rsid w:val="0013204A"/>
    <w:rsid w:val="00132625"/>
    <w:rsid w:val="00135B09"/>
    <w:rsid w:val="00140232"/>
    <w:rsid w:val="0014087A"/>
    <w:rsid w:val="00140DF9"/>
    <w:rsid w:val="00141333"/>
    <w:rsid w:val="00141D71"/>
    <w:rsid w:val="00141DD6"/>
    <w:rsid w:val="00144AA6"/>
    <w:rsid w:val="0014638D"/>
    <w:rsid w:val="0015093A"/>
    <w:rsid w:val="00150FD5"/>
    <w:rsid w:val="00152608"/>
    <w:rsid w:val="00153605"/>
    <w:rsid w:val="00154E7A"/>
    <w:rsid w:val="001551A2"/>
    <w:rsid w:val="0015526C"/>
    <w:rsid w:val="00157372"/>
    <w:rsid w:val="0016006A"/>
    <w:rsid w:val="0016044E"/>
    <w:rsid w:val="00160DF5"/>
    <w:rsid w:val="001636D5"/>
    <w:rsid w:val="00163EEC"/>
    <w:rsid w:val="00165014"/>
    <w:rsid w:val="001658F9"/>
    <w:rsid w:val="001679FD"/>
    <w:rsid w:val="0017100B"/>
    <w:rsid w:val="00171F68"/>
    <w:rsid w:val="00177369"/>
    <w:rsid w:val="001775C4"/>
    <w:rsid w:val="0017774B"/>
    <w:rsid w:val="001778DC"/>
    <w:rsid w:val="00177ED9"/>
    <w:rsid w:val="0018017B"/>
    <w:rsid w:val="00181069"/>
    <w:rsid w:val="00181B2E"/>
    <w:rsid w:val="00184EF7"/>
    <w:rsid w:val="00185A40"/>
    <w:rsid w:val="001860A0"/>
    <w:rsid w:val="0019227A"/>
    <w:rsid w:val="00195650"/>
    <w:rsid w:val="00197198"/>
    <w:rsid w:val="001977C8"/>
    <w:rsid w:val="00197C7B"/>
    <w:rsid w:val="001A1B88"/>
    <w:rsid w:val="001A1F92"/>
    <w:rsid w:val="001A2382"/>
    <w:rsid w:val="001A34F0"/>
    <w:rsid w:val="001A38C1"/>
    <w:rsid w:val="001A68F4"/>
    <w:rsid w:val="001A6CB0"/>
    <w:rsid w:val="001A79E7"/>
    <w:rsid w:val="001B1D9D"/>
    <w:rsid w:val="001B1FB4"/>
    <w:rsid w:val="001B2FCB"/>
    <w:rsid w:val="001B3D7B"/>
    <w:rsid w:val="001B415E"/>
    <w:rsid w:val="001B511A"/>
    <w:rsid w:val="001B57B0"/>
    <w:rsid w:val="001B6380"/>
    <w:rsid w:val="001B6CDE"/>
    <w:rsid w:val="001B7CA3"/>
    <w:rsid w:val="001C022C"/>
    <w:rsid w:val="001C10C8"/>
    <w:rsid w:val="001C111C"/>
    <w:rsid w:val="001C1982"/>
    <w:rsid w:val="001C1DDE"/>
    <w:rsid w:val="001C2AB9"/>
    <w:rsid w:val="001C2D78"/>
    <w:rsid w:val="001C2DD3"/>
    <w:rsid w:val="001C4176"/>
    <w:rsid w:val="001C4A8B"/>
    <w:rsid w:val="001C4B14"/>
    <w:rsid w:val="001C5F62"/>
    <w:rsid w:val="001C6466"/>
    <w:rsid w:val="001C6FB6"/>
    <w:rsid w:val="001D1842"/>
    <w:rsid w:val="001D1EAA"/>
    <w:rsid w:val="001D2965"/>
    <w:rsid w:val="001D4FA8"/>
    <w:rsid w:val="001D504E"/>
    <w:rsid w:val="001D5114"/>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5B1"/>
    <w:rsid w:val="001F46A0"/>
    <w:rsid w:val="001F5B17"/>
    <w:rsid w:val="001F6117"/>
    <w:rsid w:val="001F69AF"/>
    <w:rsid w:val="001F7188"/>
    <w:rsid w:val="001F7A97"/>
    <w:rsid w:val="00200340"/>
    <w:rsid w:val="002010F1"/>
    <w:rsid w:val="00201149"/>
    <w:rsid w:val="0020116F"/>
    <w:rsid w:val="0020138F"/>
    <w:rsid w:val="002023A8"/>
    <w:rsid w:val="002023FE"/>
    <w:rsid w:val="00203FCD"/>
    <w:rsid w:val="002042A1"/>
    <w:rsid w:val="002043E9"/>
    <w:rsid w:val="0020587A"/>
    <w:rsid w:val="00205B9C"/>
    <w:rsid w:val="00206268"/>
    <w:rsid w:val="00206464"/>
    <w:rsid w:val="00207048"/>
    <w:rsid w:val="00207793"/>
    <w:rsid w:val="002107B2"/>
    <w:rsid w:val="0021160E"/>
    <w:rsid w:val="00211B18"/>
    <w:rsid w:val="00212651"/>
    <w:rsid w:val="00214991"/>
    <w:rsid w:val="00220898"/>
    <w:rsid w:val="002214AD"/>
    <w:rsid w:val="0022182B"/>
    <w:rsid w:val="00223223"/>
    <w:rsid w:val="0022362C"/>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4E"/>
    <w:rsid w:val="00235251"/>
    <w:rsid w:val="00235B4C"/>
    <w:rsid w:val="00236705"/>
    <w:rsid w:val="0023683D"/>
    <w:rsid w:val="00236C94"/>
    <w:rsid w:val="002376A3"/>
    <w:rsid w:val="002379A1"/>
    <w:rsid w:val="00241AD4"/>
    <w:rsid w:val="0024335F"/>
    <w:rsid w:val="00243BC1"/>
    <w:rsid w:val="00244332"/>
    <w:rsid w:val="00244D22"/>
    <w:rsid w:val="00245042"/>
    <w:rsid w:val="00245B23"/>
    <w:rsid w:val="0024641C"/>
    <w:rsid w:val="00246DE8"/>
    <w:rsid w:val="0025022A"/>
    <w:rsid w:val="00250854"/>
    <w:rsid w:val="0025228F"/>
    <w:rsid w:val="002530BE"/>
    <w:rsid w:val="00253E55"/>
    <w:rsid w:val="00257195"/>
    <w:rsid w:val="002578D8"/>
    <w:rsid w:val="002608B8"/>
    <w:rsid w:val="00260AA0"/>
    <w:rsid w:val="002613A5"/>
    <w:rsid w:val="00263665"/>
    <w:rsid w:val="00267504"/>
    <w:rsid w:val="00267881"/>
    <w:rsid w:val="002701DE"/>
    <w:rsid w:val="002723F2"/>
    <w:rsid w:val="00272E63"/>
    <w:rsid w:val="00273821"/>
    <w:rsid w:val="00273FC1"/>
    <w:rsid w:val="00274E67"/>
    <w:rsid w:val="00275D12"/>
    <w:rsid w:val="00276CD2"/>
    <w:rsid w:val="00277A1E"/>
    <w:rsid w:val="0028062F"/>
    <w:rsid w:val="002808AD"/>
    <w:rsid w:val="002809AF"/>
    <w:rsid w:val="00280BD3"/>
    <w:rsid w:val="00280FEC"/>
    <w:rsid w:val="00281EB0"/>
    <w:rsid w:val="0028276D"/>
    <w:rsid w:val="0028456D"/>
    <w:rsid w:val="00285276"/>
    <w:rsid w:val="00285749"/>
    <w:rsid w:val="0028675B"/>
    <w:rsid w:val="00291059"/>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31FC"/>
    <w:rsid w:val="002B4A9F"/>
    <w:rsid w:val="002B565A"/>
    <w:rsid w:val="002B59FE"/>
    <w:rsid w:val="002B689A"/>
    <w:rsid w:val="002B7766"/>
    <w:rsid w:val="002C0977"/>
    <w:rsid w:val="002C11D8"/>
    <w:rsid w:val="002C24E5"/>
    <w:rsid w:val="002C28CD"/>
    <w:rsid w:val="002C2DB3"/>
    <w:rsid w:val="002C3F9C"/>
    <w:rsid w:val="002C4BB7"/>
    <w:rsid w:val="002C5758"/>
    <w:rsid w:val="002C5BCD"/>
    <w:rsid w:val="002C63B6"/>
    <w:rsid w:val="002C7216"/>
    <w:rsid w:val="002C73CF"/>
    <w:rsid w:val="002C7B02"/>
    <w:rsid w:val="002D1043"/>
    <w:rsid w:val="002D1D19"/>
    <w:rsid w:val="002D2931"/>
    <w:rsid w:val="002D32AD"/>
    <w:rsid w:val="002D3445"/>
    <w:rsid w:val="002D3F6E"/>
    <w:rsid w:val="002D4229"/>
    <w:rsid w:val="002D4826"/>
    <w:rsid w:val="002D4B06"/>
    <w:rsid w:val="002D4DCF"/>
    <w:rsid w:val="002D714C"/>
    <w:rsid w:val="002D721E"/>
    <w:rsid w:val="002D756C"/>
    <w:rsid w:val="002D7E29"/>
    <w:rsid w:val="002E068A"/>
    <w:rsid w:val="002E0B07"/>
    <w:rsid w:val="002E0E6D"/>
    <w:rsid w:val="002E0F73"/>
    <w:rsid w:val="002E16EB"/>
    <w:rsid w:val="002E2184"/>
    <w:rsid w:val="002E29A7"/>
    <w:rsid w:val="002E2C3E"/>
    <w:rsid w:val="002E3EF6"/>
    <w:rsid w:val="002E4216"/>
    <w:rsid w:val="002E4B34"/>
    <w:rsid w:val="002E4C5F"/>
    <w:rsid w:val="002E5A45"/>
    <w:rsid w:val="002E5E1A"/>
    <w:rsid w:val="002E74B9"/>
    <w:rsid w:val="002F03BC"/>
    <w:rsid w:val="002F1E63"/>
    <w:rsid w:val="002F4309"/>
    <w:rsid w:val="002F4657"/>
    <w:rsid w:val="002F55B2"/>
    <w:rsid w:val="002F5BDA"/>
    <w:rsid w:val="002F6690"/>
    <w:rsid w:val="002F6B54"/>
    <w:rsid w:val="002F7A88"/>
    <w:rsid w:val="002F7C73"/>
    <w:rsid w:val="003001D0"/>
    <w:rsid w:val="00302459"/>
    <w:rsid w:val="003028B2"/>
    <w:rsid w:val="00303421"/>
    <w:rsid w:val="00303B20"/>
    <w:rsid w:val="00303DCF"/>
    <w:rsid w:val="003045A8"/>
    <w:rsid w:val="00305706"/>
    <w:rsid w:val="00305BD4"/>
    <w:rsid w:val="00305CDD"/>
    <w:rsid w:val="00305EE5"/>
    <w:rsid w:val="0030696B"/>
    <w:rsid w:val="003079D9"/>
    <w:rsid w:val="00310AAF"/>
    <w:rsid w:val="00310F20"/>
    <w:rsid w:val="0031179C"/>
    <w:rsid w:val="00312856"/>
    <w:rsid w:val="00313CF0"/>
    <w:rsid w:val="0031543D"/>
    <w:rsid w:val="00315F2F"/>
    <w:rsid w:val="00316D12"/>
    <w:rsid w:val="00316D4A"/>
    <w:rsid w:val="003205DA"/>
    <w:rsid w:val="0032143F"/>
    <w:rsid w:val="00322BF9"/>
    <w:rsid w:val="00324C13"/>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1D0F"/>
    <w:rsid w:val="00341DF7"/>
    <w:rsid w:val="00342140"/>
    <w:rsid w:val="00342955"/>
    <w:rsid w:val="00342A3B"/>
    <w:rsid w:val="00342E26"/>
    <w:rsid w:val="003436A3"/>
    <w:rsid w:val="00343FB8"/>
    <w:rsid w:val="003452B6"/>
    <w:rsid w:val="00346B55"/>
    <w:rsid w:val="00347361"/>
    <w:rsid w:val="00347474"/>
    <w:rsid w:val="0035052F"/>
    <w:rsid w:val="00351711"/>
    <w:rsid w:val="00351B7B"/>
    <w:rsid w:val="00351BCD"/>
    <w:rsid w:val="003526F6"/>
    <w:rsid w:val="00352A6B"/>
    <w:rsid w:val="0035378A"/>
    <w:rsid w:val="00353A10"/>
    <w:rsid w:val="00355891"/>
    <w:rsid w:val="00355E3A"/>
    <w:rsid w:val="00355E72"/>
    <w:rsid w:val="003561A9"/>
    <w:rsid w:val="003572AC"/>
    <w:rsid w:val="00357A1A"/>
    <w:rsid w:val="00357C32"/>
    <w:rsid w:val="00360667"/>
    <w:rsid w:val="00361342"/>
    <w:rsid w:val="003616A4"/>
    <w:rsid w:val="003619DB"/>
    <w:rsid w:val="00361D36"/>
    <w:rsid w:val="003621A3"/>
    <w:rsid w:val="00363FF1"/>
    <w:rsid w:val="003643D7"/>
    <w:rsid w:val="00366FA1"/>
    <w:rsid w:val="003675ED"/>
    <w:rsid w:val="00367757"/>
    <w:rsid w:val="0037004C"/>
    <w:rsid w:val="003703CB"/>
    <w:rsid w:val="0037119B"/>
    <w:rsid w:val="003716D6"/>
    <w:rsid w:val="00371EED"/>
    <w:rsid w:val="00372A7D"/>
    <w:rsid w:val="00373E10"/>
    <w:rsid w:val="0037427C"/>
    <w:rsid w:val="00376BF7"/>
    <w:rsid w:val="00380EBB"/>
    <w:rsid w:val="0038195B"/>
    <w:rsid w:val="003819DC"/>
    <w:rsid w:val="00381C0D"/>
    <w:rsid w:val="00381F6C"/>
    <w:rsid w:val="00382B41"/>
    <w:rsid w:val="00384193"/>
    <w:rsid w:val="00384EED"/>
    <w:rsid w:val="003852F4"/>
    <w:rsid w:val="003862C3"/>
    <w:rsid w:val="00386586"/>
    <w:rsid w:val="00387985"/>
    <w:rsid w:val="00390EDA"/>
    <w:rsid w:val="00391BE3"/>
    <w:rsid w:val="003923AD"/>
    <w:rsid w:val="00393597"/>
    <w:rsid w:val="00393AB1"/>
    <w:rsid w:val="00393C91"/>
    <w:rsid w:val="00393FA3"/>
    <w:rsid w:val="0039412B"/>
    <w:rsid w:val="00394CE1"/>
    <w:rsid w:val="00394CF5"/>
    <w:rsid w:val="0039604D"/>
    <w:rsid w:val="00396450"/>
    <w:rsid w:val="003A138A"/>
    <w:rsid w:val="003A270F"/>
    <w:rsid w:val="003A2E9C"/>
    <w:rsid w:val="003A38B6"/>
    <w:rsid w:val="003A41E4"/>
    <w:rsid w:val="003A4FBE"/>
    <w:rsid w:val="003A4FE1"/>
    <w:rsid w:val="003A557A"/>
    <w:rsid w:val="003A6D6C"/>
    <w:rsid w:val="003B0EDC"/>
    <w:rsid w:val="003B2479"/>
    <w:rsid w:val="003B3117"/>
    <w:rsid w:val="003B3F3C"/>
    <w:rsid w:val="003B5800"/>
    <w:rsid w:val="003B7C7F"/>
    <w:rsid w:val="003C1312"/>
    <w:rsid w:val="003C16EF"/>
    <w:rsid w:val="003C3310"/>
    <w:rsid w:val="003C45E2"/>
    <w:rsid w:val="003C4C53"/>
    <w:rsid w:val="003C5549"/>
    <w:rsid w:val="003C6D51"/>
    <w:rsid w:val="003C7216"/>
    <w:rsid w:val="003D042E"/>
    <w:rsid w:val="003D059B"/>
    <w:rsid w:val="003D0F1F"/>
    <w:rsid w:val="003D17A2"/>
    <w:rsid w:val="003D1A37"/>
    <w:rsid w:val="003D4B4C"/>
    <w:rsid w:val="003D4CBF"/>
    <w:rsid w:val="003D5DCB"/>
    <w:rsid w:val="003D6692"/>
    <w:rsid w:val="003D6F36"/>
    <w:rsid w:val="003D78D5"/>
    <w:rsid w:val="003E0E02"/>
    <w:rsid w:val="003E0E80"/>
    <w:rsid w:val="003E2447"/>
    <w:rsid w:val="003E3ABC"/>
    <w:rsid w:val="003E4051"/>
    <w:rsid w:val="003E47BE"/>
    <w:rsid w:val="003E4F0B"/>
    <w:rsid w:val="003E576C"/>
    <w:rsid w:val="003E6759"/>
    <w:rsid w:val="003E6827"/>
    <w:rsid w:val="003E69F6"/>
    <w:rsid w:val="003E6C2A"/>
    <w:rsid w:val="003E71D0"/>
    <w:rsid w:val="003E747E"/>
    <w:rsid w:val="003E7F9C"/>
    <w:rsid w:val="003F1A72"/>
    <w:rsid w:val="003F1DA4"/>
    <w:rsid w:val="003F21A6"/>
    <w:rsid w:val="003F2306"/>
    <w:rsid w:val="003F27D5"/>
    <w:rsid w:val="003F2910"/>
    <w:rsid w:val="003F2930"/>
    <w:rsid w:val="003F5304"/>
    <w:rsid w:val="003F5516"/>
    <w:rsid w:val="003F6A59"/>
    <w:rsid w:val="00401714"/>
    <w:rsid w:val="00406078"/>
    <w:rsid w:val="0040734E"/>
    <w:rsid w:val="00407AFD"/>
    <w:rsid w:val="00407F9F"/>
    <w:rsid w:val="004122AC"/>
    <w:rsid w:val="004131D9"/>
    <w:rsid w:val="0041390E"/>
    <w:rsid w:val="00414BB3"/>
    <w:rsid w:val="00415963"/>
    <w:rsid w:val="00415E54"/>
    <w:rsid w:val="0041669D"/>
    <w:rsid w:val="00416961"/>
    <w:rsid w:val="00416AC5"/>
    <w:rsid w:val="00416AC6"/>
    <w:rsid w:val="004201F7"/>
    <w:rsid w:val="00421EAB"/>
    <w:rsid w:val="0042735E"/>
    <w:rsid w:val="00432B51"/>
    <w:rsid w:val="00433E63"/>
    <w:rsid w:val="00434388"/>
    <w:rsid w:val="00434BE2"/>
    <w:rsid w:val="00435C19"/>
    <w:rsid w:val="00435C42"/>
    <w:rsid w:val="00437000"/>
    <w:rsid w:val="00437731"/>
    <w:rsid w:val="00437A99"/>
    <w:rsid w:val="00444983"/>
    <w:rsid w:val="00444B1C"/>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A13"/>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776CA"/>
    <w:rsid w:val="004822A4"/>
    <w:rsid w:val="00483D3E"/>
    <w:rsid w:val="00483ED7"/>
    <w:rsid w:val="004865D5"/>
    <w:rsid w:val="00486D5B"/>
    <w:rsid w:val="0048744D"/>
    <w:rsid w:val="004905B3"/>
    <w:rsid w:val="0049166A"/>
    <w:rsid w:val="00491C2A"/>
    <w:rsid w:val="00491F4A"/>
    <w:rsid w:val="00492263"/>
    <w:rsid w:val="00492450"/>
    <w:rsid w:val="004938DF"/>
    <w:rsid w:val="00493D19"/>
    <w:rsid w:val="00494A79"/>
    <w:rsid w:val="00494E96"/>
    <w:rsid w:val="00495A6C"/>
    <w:rsid w:val="00496A9B"/>
    <w:rsid w:val="004976FE"/>
    <w:rsid w:val="00497D69"/>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5DD"/>
    <w:rsid w:val="004B30F8"/>
    <w:rsid w:val="004B3D21"/>
    <w:rsid w:val="004B4C38"/>
    <w:rsid w:val="004B5426"/>
    <w:rsid w:val="004B5622"/>
    <w:rsid w:val="004B5D82"/>
    <w:rsid w:val="004B734D"/>
    <w:rsid w:val="004B73E3"/>
    <w:rsid w:val="004C0003"/>
    <w:rsid w:val="004C14E9"/>
    <w:rsid w:val="004C2EC8"/>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4963"/>
    <w:rsid w:val="004E6920"/>
    <w:rsid w:val="004E7EAF"/>
    <w:rsid w:val="004F00CB"/>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66"/>
    <w:rsid w:val="00503992"/>
    <w:rsid w:val="00504152"/>
    <w:rsid w:val="00504ABB"/>
    <w:rsid w:val="00504E75"/>
    <w:rsid w:val="005058E9"/>
    <w:rsid w:val="00505CE7"/>
    <w:rsid w:val="00506CEC"/>
    <w:rsid w:val="00510F75"/>
    <w:rsid w:val="005125DD"/>
    <w:rsid w:val="00512908"/>
    <w:rsid w:val="0051371E"/>
    <w:rsid w:val="00513D75"/>
    <w:rsid w:val="00514BA5"/>
    <w:rsid w:val="00514D26"/>
    <w:rsid w:val="00516344"/>
    <w:rsid w:val="0051671D"/>
    <w:rsid w:val="00516808"/>
    <w:rsid w:val="00517496"/>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39F"/>
    <w:rsid w:val="0054059A"/>
    <w:rsid w:val="00541256"/>
    <w:rsid w:val="0054438E"/>
    <w:rsid w:val="00545374"/>
    <w:rsid w:val="005456E5"/>
    <w:rsid w:val="00545D20"/>
    <w:rsid w:val="00546EF4"/>
    <w:rsid w:val="0054785C"/>
    <w:rsid w:val="005501A1"/>
    <w:rsid w:val="00550DD0"/>
    <w:rsid w:val="00551346"/>
    <w:rsid w:val="00551BB5"/>
    <w:rsid w:val="00551C3E"/>
    <w:rsid w:val="00551DDD"/>
    <w:rsid w:val="00552D60"/>
    <w:rsid w:val="005533F4"/>
    <w:rsid w:val="00553B83"/>
    <w:rsid w:val="005546C7"/>
    <w:rsid w:val="00555282"/>
    <w:rsid w:val="005554DB"/>
    <w:rsid w:val="0055652D"/>
    <w:rsid w:val="00557C6C"/>
    <w:rsid w:val="005602B5"/>
    <w:rsid w:val="005609CE"/>
    <w:rsid w:val="005634D7"/>
    <w:rsid w:val="005646BF"/>
    <w:rsid w:val="005650FA"/>
    <w:rsid w:val="00566CF5"/>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3FAB"/>
    <w:rsid w:val="0058472F"/>
    <w:rsid w:val="00584912"/>
    <w:rsid w:val="005863CF"/>
    <w:rsid w:val="005865D8"/>
    <w:rsid w:val="00586DD7"/>
    <w:rsid w:val="00586F21"/>
    <w:rsid w:val="005936AE"/>
    <w:rsid w:val="005936AF"/>
    <w:rsid w:val="0059421B"/>
    <w:rsid w:val="005944E5"/>
    <w:rsid w:val="00594588"/>
    <w:rsid w:val="0059611C"/>
    <w:rsid w:val="00597167"/>
    <w:rsid w:val="005A0949"/>
    <w:rsid w:val="005A1501"/>
    <w:rsid w:val="005A2820"/>
    <w:rsid w:val="005A2C0F"/>
    <w:rsid w:val="005A3E77"/>
    <w:rsid w:val="005A5317"/>
    <w:rsid w:val="005A5B67"/>
    <w:rsid w:val="005A6174"/>
    <w:rsid w:val="005A6477"/>
    <w:rsid w:val="005A6F63"/>
    <w:rsid w:val="005A77C6"/>
    <w:rsid w:val="005A7E6B"/>
    <w:rsid w:val="005B0621"/>
    <w:rsid w:val="005B142A"/>
    <w:rsid w:val="005B17D5"/>
    <w:rsid w:val="005B21D8"/>
    <w:rsid w:val="005B286F"/>
    <w:rsid w:val="005B288E"/>
    <w:rsid w:val="005B3C2D"/>
    <w:rsid w:val="005B5098"/>
    <w:rsid w:val="005B57AD"/>
    <w:rsid w:val="005B662F"/>
    <w:rsid w:val="005B79EA"/>
    <w:rsid w:val="005C0B1C"/>
    <w:rsid w:val="005C0F39"/>
    <w:rsid w:val="005C25B7"/>
    <w:rsid w:val="005C3EA0"/>
    <w:rsid w:val="005C42C4"/>
    <w:rsid w:val="005C4F1E"/>
    <w:rsid w:val="005C67F8"/>
    <w:rsid w:val="005C7656"/>
    <w:rsid w:val="005D0520"/>
    <w:rsid w:val="005D1877"/>
    <w:rsid w:val="005D1DAC"/>
    <w:rsid w:val="005D2E91"/>
    <w:rsid w:val="005D34B6"/>
    <w:rsid w:val="005D38FB"/>
    <w:rsid w:val="005D46A2"/>
    <w:rsid w:val="005D5A2E"/>
    <w:rsid w:val="005D5AA0"/>
    <w:rsid w:val="005D7455"/>
    <w:rsid w:val="005E0079"/>
    <w:rsid w:val="005E066C"/>
    <w:rsid w:val="005E2C44"/>
    <w:rsid w:val="005E300B"/>
    <w:rsid w:val="005E3280"/>
    <w:rsid w:val="005E5A4E"/>
    <w:rsid w:val="005E64D8"/>
    <w:rsid w:val="005F0E08"/>
    <w:rsid w:val="005F1896"/>
    <w:rsid w:val="005F45E3"/>
    <w:rsid w:val="005F48CD"/>
    <w:rsid w:val="006001DE"/>
    <w:rsid w:val="00600BB7"/>
    <w:rsid w:val="00600D9E"/>
    <w:rsid w:val="00600E5D"/>
    <w:rsid w:val="006012B9"/>
    <w:rsid w:val="00602547"/>
    <w:rsid w:val="00602FF4"/>
    <w:rsid w:val="006050BD"/>
    <w:rsid w:val="006050F1"/>
    <w:rsid w:val="00606F7E"/>
    <w:rsid w:val="00607113"/>
    <w:rsid w:val="0060743C"/>
    <w:rsid w:val="0060769F"/>
    <w:rsid w:val="006079DE"/>
    <w:rsid w:val="00610758"/>
    <w:rsid w:val="0061083C"/>
    <w:rsid w:val="0061138D"/>
    <w:rsid w:val="00611465"/>
    <w:rsid w:val="00611D7A"/>
    <w:rsid w:val="006142A8"/>
    <w:rsid w:val="00614878"/>
    <w:rsid w:val="006149E8"/>
    <w:rsid w:val="00615149"/>
    <w:rsid w:val="00615C80"/>
    <w:rsid w:val="00615EEE"/>
    <w:rsid w:val="00616A15"/>
    <w:rsid w:val="006209D5"/>
    <w:rsid w:val="00620B0F"/>
    <w:rsid w:val="00621D26"/>
    <w:rsid w:val="00622936"/>
    <w:rsid w:val="00623FA7"/>
    <w:rsid w:val="006250B1"/>
    <w:rsid w:val="00625940"/>
    <w:rsid w:val="00625CEF"/>
    <w:rsid w:val="00625D09"/>
    <w:rsid w:val="00626519"/>
    <w:rsid w:val="0062772E"/>
    <w:rsid w:val="00627890"/>
    <w:rsid w:val="00627D95"/>
    <w:rsid w:val="00630165"/>
    <w:rsid w:val="006302A6"/>
    <w:rsid w:val="00630D2E"/>
    <w:rsid w:val="00631181"/>
    <w:rsid w:val="0063381B"/>
    <w:rsid w:val="00634784"/>
    <w:rsid w:val="00634C72"/>
    <w:rsid w:val="00635D14"/>
    <w:rsid w:val="006407A8"/>
    <w:rsid w:val="00640E8B"/>
    <w:rsid w:val="00641134"/>
    <w:rsid w:val="006418C7"/>
    <w:rsid w:val="006429F8"/>
    <w:rsid w:val="00643469"/>
    <w:rsid w:val="006438A5"/>
    <w:rsid w:val="006439F7"/>
    <w:rsid w:val="00643D70"/>
    <w:rsid w:val="00643FDE"/>
    <w:rsid w:val="0064476B"/>
    <w:rsid w:val="00644CB5"/>
    <w:rsid w:val="00646458"/>
    <w:rsid w:val="00647E1E"/>
    <w:rsid w:val="006503CA"/>
    <w:rsid w:val="00652E41"/>
    <w:rsid w:val="00652EF1"/>
    <w:rsid w:val="00653D47"/>
    <w:rsid w:val="0065407D"/>
    <w:rsid w:val="00654A1C"/>
    <w:rsid w:val="00655AD7"/>
    <w:rsid w:val="00656298"/>
    <w:rsid w:val="0066041B"/>
    <w:rsid w:val="00661F1C"/>
    <w:rsid w:val="006622D4"/>
    <w:rsid w:val="006631D6"/>
    <w:rsid w:val="006631D9"/>
    <w:rsid w:val="006636B3"/>
    <w:rsid w:val="006645D7"/>
    <w:rsid w:val="00664C7E"/>
    <w:rsid w:val="006655CA"/>
    <w:rsid w:val="0066605D"/>
    <w:rsid w:val="006660C6"/>
    <w:rsid w:val="00666395"/>
    <w:rsid w:val="00666C1F"/>
    <w:rsid w:val="00666DD8"/>
    <w:rsid w:val="00667D18"/>
    <w:rsid w:val="006705F0"/>
    <w:rsid w:val="00670B5A"/>
    <w:rsid w:val="00670B7C"/>
    <w:rsid w:val="00670E91"/>
    <w:rsid w:val="00671283"/>
    <w:rsid w:val="006726F6"/>
    <w:rsid w:val="00673B4E"/>
    <w:rsid w:val="00673F38"/>
    <w:rsid w:val="00674A87"/>
    <w:rsid w:val="00675731"/>
    <w:rsid w:val="006765FF"/>
    <w:rsid w:val="00681497"/>
    <w:rsid w:val="0068161B"/>
    <w:rsid w:val="006824B9"/>
    <w:rsid w:val="00683590"/>
    <w:rsid w:val="00683A98"/>
    <w:rsid w:val="0068422A"/>
    <w:rsid w:val="006853A9"/>
    <w:rsid w:val="00685676"/>
    <w:rsid w:val="00685CB5"/>
    <w:rsid w:val="006874E6"/>
    <w:rsid w:val="0068764D"/>
    <w:rsid w:val="006906C2"/>
    <w:rsid w:val="00690D77"/>
    <w:rsid w:val="00693A52"/>
    <w:rsid w:val="00694F02"/>
    <w:rsid w:val="00696285"/>
    <w:rsid w:val="006A2FC8"/>
    <w:rsid w:val="006A443D"/>
    <w:rsid w:val="006A4BC4"/>
    <w:rsid w:val="006A664F"/>
    <w:rsid w:val="006A6838"/>
    <w:rsid w:val="006A6996"/>
    <w:rsid w:val="006A6C31"/>
    <w:rsid w:val="006A7100"/>
    <w:rsid w:val="006A74A5"/>
    <w:rsid w:val="006B007A"/>
    <w:rsid w:val="006B028E"/>
    <w:rsid w:val="006B178C"/>
    <w:rsid w:val="006B1CA7"/>
    <w:rsid w:val="006B293E"/>
    <w:rsid w:val="006B2F6F"/>
    <w:rsid w:val="006B4B9F"/>
    <w:rsid w:val="006B4EF4"/>
    <w:rsid w:val="006B5246"/>
    <w:rsid w:val="006B6D17"/>
    <w:rsid w:val="006C0703"/>
    <w:rsid w:val="006C09F2"/>
    <w:rsid w:val="006C0EE6"/>
    <w:rsid w:val="006C366D"/>
    <w:rsid w:val="006C3E60"/>
    <w:rsid w:val="006C4165"/>
    <w:rsid w:val="006C73D1"/>
    <w:rsid w:val="006C76A0"/>
    <w:rsid w:val="006D0082"/>
    <w:rsid w:val="006D059C"/>
    <w:rsid w:val="006D0D08"/>
    <w:rsid w:val="006D1E5C"/>
    <w:rsid w:val="006D3886"/>
    <w:rsid w:val="006D39AD"/>
    <w:rsid w:val="006D610E"/>
    <w:rsid w:val="006D6B98"/>
    <w:rsid w:val="006D6FC7"/>
    <w:rsid w:val="006E0194"/>
    <w:rsid w:val="006E0B67"/>
    <w:rsid w:val="006E0CB0"/>
    <w:rsid w:val="006E0DB9"/>
    <w:rsid w:val="006E208E"/>
    <w:rsid w:val="006E21E4"/>
    <w:rsid w:val="006E3A1C"/>
    <w:rsid w:val="006E46B3"/>
    <w:rsid w:val="006E59BA"/>
    <w:rsid w:val="006E7462"/>
    <w:rsid w:val="006F1D76"/>
    <w:rsid w:val="006F41D4"/>
    <w:rsid w:val="006F495F"/>
    <w:rsid w:val="006F4DAF"/>
    <w:rsid w:val="006F6366"/>
    <w:rsid w:val="006F6858"/>
    <w:rsid w:val="006F6BA0"/>
    <w:rsid w:val="006F6E75"/>
    <w:rsid w:val="006F6EDB"/>
    <w:rsid w:val="006F6F67"/>
    <w:rsid w:val="006F736D"/>
    <w:rsid w:val="006F7573"/>
    <w:rsid w:val="006F77CF"/>
    <w:rsid w:val="006F7ADA"/>
    <w:rsid w:val="00700BE2"/>
    <w:rsid w:val="007011A6"/>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5F59"/>
    <w:rsid w:val="00726AB8"/>
    <w:rsid w:val="00726B94"/>
    <w:rsid w:val="007277FE"/>
    <w:rsid w:val="007304DD"/>
    <w:rsid w:val="00730FB2"/>
    <w:rsid w:val="007310C2"/>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2ECA"/>
    <w:rsid w:val="0075355B"/>
    <w:rsid w:val="007538D1"/>
    <w:rsid w:val="00753A02"/>
    <w:rsid w:val="0075402D"/>
    <w:rsid w:val="00754097"/>
    <w:rsid w:val="00760C68"/>
    <w:rsid w:val="00761AD4"/>
    <w:rsid w:val="007626CC"/>
    <w:rsid w:val="00764D85"/>
    <w:rsid w:val="007652AA"/>
    <w:rsid w:val="00765492"/>
    <w:rsid w:val="007659A7"/>
    <w:rsid w:val="00766154"/>
    <w:rsid w:val="007678AB"/>
    <w:rsid w:val="007678C0"/>
    <w:rsid w:val="00767C55"/>
    <w:rsid w:val="007700E9"/>
    <w:rsid w:val="00771246"/>
    <w:rsid w:val="00772EE9"/>
    <w:rsid w:val="00773E86"/>
    <w:rsid w:val="00774029"/>
    <w:rsid w:val="00774723"/>
    <w:rsid w:val="00774B66"/>
    <w:rsid w:val="00775151"/>
    <w:rsid w:val="007751E2"/>
    <w:rsid w:val="007755FD"/>
    <w:rsid w:val="007764BF"/>
    <w:rsid w:val="00776B4A"/>
    <w:rsid w:val="00776D40"/>
    <w:rsid w:val="007778F6"/>
    <w:rsid w:val="0078061A"/>
    <w:rsid w:val="007806CB"/>
    <w:rsid w:val="00780B3C"/>
    <w:rsid w:val="00781E7F"/>
    <w:rsid w:val="00783003"/>
    <w:rsid w:val="007831B1"/>
    <w:rsid w:val="007831B3"/>
    <w:rsid w:val="00783370"/>
    <w:rsid w:val="00783551"/>
    <w:rsid w:val="0078572C"/>
    <w:rsid w:val="00785739"/>
    <w:rsid w:val="00790E01"/>
    <w:rsid w:val="007922F8"/>
    <w:rsid w:val="00792CD6"/>
    <w:rsid w:val="007931BA"/>
    <w:rsid w:val="0079341B"/>
    <w:rsid w:val="0079442D"/>
    <w:rsid w:val="00794441"/>
    <w:rsid w:val="00794BDB"/>
    <w:rsid w:val="00795E88"/>
    <w:rsid w:val="00796155"/>
    <w:rsid w:val="00796522"/>
    <w:rsid w:val="00796B2F"/>
    <w:rsid w:val="00797D98"/>
    <w:rsid w:val="007A4999"/>
    <w:rsid w:val="007A4CD1"/>
    <w:rsid w:val="007A6450"/>
    <w:rsid w:val="007A76A0"/>
    <w:rsid w:val="007A7FC4"/>
    <w:rsid w:val="007B2825"/>
    <w:rsid w:val="007B2DE0"/>
    <w:rsid w:val="007B33EE"/>
    <w:rsid w:val="007B446A"/>
    <w:rsid w:val="007B512A"/>
    <w:rsid w:val="007B5967"/>
    <w:rsid w:val="007B6720"/>
    <w:rsid w:val="007B744C"/>
    <w:rsid w:val="007B74F1"/>
    <w:rsid w:val="007C0F94"/>
    <w:rsid w:val="007C1493"/>
    <w:rsid w:val="007C1ABF"/>
    <w:rsid w:val="007C31E4"/>
    <w:rsid w:val="007C377C"/>
    <w:rsid w:val="007C3D26"/>
    <w:rsid w:val="007C4F48"/>
    <w:rsid w:val="007C50C2"/>
    <w:rsid w:val="007C6B55"/>
    <w:rsid w:val="007D0CCA"/>
    <w:rsid w:val="007D10FB"/>
    <w:rsid w:val="007D180C"/>
    <w:rsid w:val="007D1F62"/>
    <w:rsid w:val="007D35B8"/>
    <w:rsid w:val="007D36E2"/>
    <w:rsid w:val="007D36F1"/>
    <w:rsid w:val="007D3E81"/>
    <w:rsid w:val="007D4827"/>
    <w:rsid w:val="007D54F5"/>
    <w:rsid w:val="007D6BB2"/>
    <w:rsid w:val="007D7072"/>
    <w:rsid w:val="007E06D6"/>
    <w:rsid w:val="007E2488"/>
    <w:rsid w:val="007E3B8F"/>
    <w:rsid w:val="007E54F1"/>
    <w:rsid w:val="007E6913"/>
    <w:rsid w:val="007E7A9B"/>
    <w:rsid w:val="007E7FB5"/>
    <w:rsid w:val="007E7FB6"/>
    <w:rsid w:val="007F09F7"/>
    <w:rsid w:val="007F0E6B"/>
    <w:rsid w:val="007F11E8"/>
    <w:rsid w:val="007F12FC"/>
    <w:rsid w:val="007F1803"/>
    <w:rsid w:val="007F2759"/>
    <w:rsid w:val="007F4E74"/>
    <w:rsid w:val="007F749D"/>
    <w:rsid w:val="007F750E"/>
    <w:rsid w:val="007F7A8D"/>
    <w:rsid w:val="007F7ACC"/>
    <w:rsid w:val="00801B02"/>
    <w:rsid w:val="00804A7D"/>
    <w:rsid w:val="0080575C"/>
    <w:rsid w:val="00807E69"/>
    <w:rsid w:val="00811EB2"/>
    <w:rsid w:val="00812750"/>
    <w:rsid w:val="00814156"/>
    <w:rsid w:val="00814BA3"/>
    <w:rsid w:val="00815FB3"/>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5A33"/>
    <w:rsid w:val="0083606D"/>
    <w:rsid w:val="00836974"/>
    <w:rsid w:val="008371FE"/>
    <w:rsid w:val="00837EEB"/>
    <w:rsid w:val="008421D3"/>
    <w:rsid w:val="00842F5B"/>
    <w:rsid w:val="00843B67"/>
    <w:rsid w:val="0084422A"/>
    <w:rsid w:val="00847222"/>
    <w:rsid w:val="00847343"/>
    <w:rsid w:val="00847778"/>
    <w:rsid w:val="00850C8D"/>
    <w:rsid w:val="00850DCF"/>
    <w:rsid w:val="008525BE"/>
    <w:rsid w:val="008537FC"/>
    <w:rsid w:val="00855352"/>
    <w:rsid w:val="00855B68"/>
    <w:rsid w:val="0085631C"/>
    <w:rsid w:val="0085641C"/>
    <w:rsid w:val="00861A76"/>
    <w:rsid w:val="00864824"/>
    <w:rsid w:val="0086790E"/>
    <w:rsid w:val="00870263"/>
    <w:rsid w:val="00872C69"/>
    <w:rsid w:val="00873AA0"/>
    <w:rsid w:val="00874E26"/>
    <w:rsid w:val="00875F90"/>
    <w:rsid w:val="008774CA"/>
    <w:rsid w:val="00877B4F"/>
    <w:rsid w:val="0088009A"/>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6E7"/>
    <w:rsid w:val="00892701"/>
    <w:rsid w:val="008946B7"/>
    <w:rsid w:val="00897872"/>
    <w:rsid w:val="00897C86"/>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47BD"/>
    <w:rsid w:val="008B6BBE"/>
    <w:rsid w:val="008B709E"/>
    <w:rsid w:val="008B751B"/>
    <w:rsid w:val="008B7DE4"/>
    <w:rsid w:val="008C0349"/>
    <w:rsid w:val="008C0CFF"/>
    <w:rsid w:val="008C195A"/>
    <w:rsid w:val="008C1E98"/>
    <w:rsid w:val="008C2871"/>
    <w:rsid w:val="008C320D"/>
    <w:rsid w:val="008C4F9C"/>
    <w:rsid w:val="008C53F3"/>
    <w:rsid w:val="008C7645"/>
    <w:rsid w:val="008C7D0D"/>
    <w:rsid w:val="008D0901"/>
    <w:rsid w:val="008D1335"/>
    <w:rsid w:val="008D165E"/>
    <w:rsid w:val="008D1CC6"/>
    <w:rsid w:val="008D2C81"/>
    <w:rsid w:val="008D3691"/>
    <w:rsid w:val="008D54BC"/>
    <w:rsid w:val="008D54D3"/>
    <w:rsid w:val="008D5FF6"/>
    <w:rsid w:val="008D62F9"/>
    <w:rsid w:val="008D665E"/>
    <w:rsid w:val="008D6B8C"/>
    <w:rsid w:val="008E0711"/>
    <w:rsid w:val="008E0875"/>
    <w:rsid w:val="008E120E"/>
    <w:rsid w:val="008E317F"/>
    <w:rsid w:val="008E43BF"/>
    <w:rsid w:val="008E48DB"/>
    <w:rsid w:val="008E4D98"/>
    <w:rsid w:val="008E5CF9"/>
    <w:rsid w:val="008E726F"/>
    <w:rsid w:val="008E79CD"/>
    <w:rsid w:val="008E7DBA"/>
    <w:rsid w:val="008F1DD5"/>
    <w:rsid w:val="008F2B18"/>
    <w:rsid w:val="008F2E09"/>
    <w:rsid w:val="008F2E96"/>
    <w:rsid w:val="008F316F"/>
    <w:rsid w:val="008F3493"/>
    <w:rsid w:val="008F3C0D"/>
    <w:rsid w:val="008F41EE"/>
    <w:rsid w:val="008F4441"/>
    <w:rsid w:val="008F5B64"/>
    <w:rsid w:val="008F5B85"/>
    <w:rsid w:val="008F5FFB"/>
    <w:rsid w:val="008F69DD"/>
    <w:rsid w:val="008F77B1"/>
    <w:rsid w:val="008F797E"/>
    <w:rsid w:val="008F7CD0"/>
    <w:rsid w:val="009003A4"/>
    <w:rsid w:val="00900ECE"/>
    <w:rsid w:val="009029D6"/>
    <w:rsid w:val="009031F0"/>
    <w:rsid w:val="009035C5"/>
    <w:rsid w:val="00904758"/>
    <w:rsid w:val="009051C8"/>
    <w:rsid w:val="00905409"/>
    <w:rsid w:val="00905879"/>
    <w:rsid w:val="00905B1B"/>
    <w:rsid w:val="00906320"/>
    <w:rsid w:val="0090710A"/>
    <w:rsid w:val="00910004"/>
    <w:rsid w:val="00910153"/>
    <w:rsid w:val="009118A8"/>
    <w:rsid w:val="0091623F"/>
    <w:rsid w:val="00916611"/>
    <w:rsid w:val="009173E2"/>
    <w:rsid w:val="0091792E"/>
    <w:rsid w:val="00920974"/>
    <w:rsid w:val="009222D0"/>
    <w:rsid w:val="00922CDE"/>
    <w:rsid w:val="00922D7C"/>
    <w:rsid w:val="009239BB"/>
    <w:rsid w:val="0092516E"/>
    <w:rsid w:val="00926114"/>
    <w:rsid w:val="00927857"/>
    <w:rsid w:val="009301BD"/>
    <w:rsid w:val="00930D5D"/>
    <w:rsid w:val="00931E63"/>
    <w:rsid w:val="00932114"/>
    <w:rsid w:val="00932976"/>
    <w:rsid w:val="00932AE1"/>
    <w:rsid w:val="00933D96"/>
    <w:rsid w:val="009345CA"/>
    <w:rsid w:val="00934889"/>
    <w:rsid w:val="00935166"/>
    <w:rsid w:val="00935487"/>
    <w:rsid w:val="0093654F"/>
    <w:rsid w:val="009371E0"/>
    <w:rsid w:val="0093757B"/>
    <w:rsid w:val="00937F89"/>
    <w:rsid w:val="0094074A"/>
    <w:rsid w:val="00941E93"/>
    <w:rsid w:val="009421CA"/>
    <w:rsid w:val="00942DAE"/>
    <w:rsid w:val="00942E79"/>
    <w:rsid w:val="00943179"/>
    <w:rsid w:val="009433E5"/>
    <w:rsid w:val="00943AAA"/>
    <w:rsid w:val="00946A28"/>
    <w:rsid w:val="00950BB4"/>
    <w:rsid w:val="00951AC2"/>
    <w:rsid w:val="00951CDA"/>
    <w:rsid w:val="00952DFC"/>
    <w:rsid w:val="009532B9"/>
    <w:rsid w:val="00954A16"/>
    <w:rsid w:val="0095501B"/>
    <w:rsid w:val="00955911"/>
    <w:rsid w:val="00955C83"/>
    <w:rsid w:val="00955EC7"/>
    <w:rsid w:val="009568A6"/>
    <w:rsid w:val="00956F3A"/>
    <w:rsid w:val="00957C93"/>
    <w:rsid w:val="009612A1"/>
    <w:rsid w:val="009619D3"/>
    <w:rsid w:val="00962CA1"/>
    <w:rsid w:val="00962CA4"/>
    <w:rsid w:val="00963B71"/>
    <w:rsid w:val="00964DEA"/>
    <w:rsid w:val="00966E9C"/>
    <w:rsid w:val="00967109"/>
    <w:rsid w:val="00967BBC"/>
    <w:rsid w:val="00971901"/>
    <w:rsid w:val="00972F79"/>
    <w:rsid w:val="009730B0"/>
    <w:rsid w:val="00974045"/>
    <w:rsid w:val="00974227"/>
    <w:rsid w:val="0097454C"/>
    <w:rsid w:val="00974677"/>
    <w:rsid w:val="00974794"/>
    <w:rsid w:val="009749F3"/>
    <w:rsid w:val="00974FA3"/>
    <w:rsid w:val="00975E6F"/>
    <w:rsid w:val="00980067"/>
    <w:rsid w:val="00980612"/>
    <w:rsid w:val="00981B7A"/>
    <w:rsid w:val="00982B90"/>
    <w:rsid w:val="00982FBF"/>
    <w:rsid w:val="00983665"/>
    <w:rsid w:val="00987F4F"/>
    <w:rsid w:val="00990A84"/>
    <w:rsid w:val="00990BBF"/>
    <w:rsid w:val="00991380"/>
    <w:rsid w:val="00992F7D"/>
    <w:rsid w:val="009930E6"/>
    <w:rsid w:val="009935B7"/>
    <w:rsid w:val="00995364"/>
    <w:rsid w:val="0099570D"/>
    <w:rsid w:val="00997584"/>
    <w:rsid w:val="00997F4A"/>
    <w:rsid w:val="009A1344"/>
    <w:rsid w:val="009A1557"/>
    <w:rsid w:val="009A184B"/>
    <w:rsid w:val="009A1CFA"/>
    <w:rsid w:val="009A265A"/>
    <w:rsid w:val="009A5309"/>
    <w:rsid w:val="009A5C52"/>
    <w:rsid w:val="009A5CEE"/>
    <w:rsid w:val="009A676C"/>
    <w:rsid w:val="009A722D"/>
    <w:rsid w:val="009A7356"/>
    <w:rsid w:val="009B261B"/>
    <w:rsid w:val="009B2BFE"/>
    <w:rsid w:val="009B3419"/>
    <w:rsid w:val="009B350B"/>
    <w:rsid w:val="009B36B0"/>
    <w:rsid w:val="009B3D69"/>
    <w:rsid w:val="009B5128"/>
    <w:rsid w:val="009B6FA1"/>
    <w:rsid w:val="009C3424"/>
    <w:rsid w:val="009C387A"/>
    <w:rsid w:val="009C3C1E"/>
    <w:rsid w:val="009C3F6D"/>
    <w:rsid w:val="009C414D"/>
    <w:rsid w:val="009C4FD9"/>
    <w:rsid w:val="009C5FA0"/>
    <w:rsid w:val="009D0574"/>
    <w:rsid w:val="009D119A"/>
    <w:rsid w:val="009D20D7"/>
    <w:rsid w:val="009D3199"/>
    <w:rsid w:val="009D4386"/>
    <w:rsid w:val="009D53E9"/>
    <w:rsid w:val="009D63F9"/>
    <w:rsid w:val="009D69DE"/>
    <w:rsid w:val="009D6DBB"/>
    <w:rsid w:val="009D7893"/>
    <w:rsid w:val="009E0D45"/>
    <w:rsid w:val="009E15D3"/>
    <w:rsid w:val="009E1821"/>
    <w:rsid w:val="009E199D"/>
    <w:rsid w:val="009E2A13"/>
    <w:rsid w:val="009E40F2"/>
    <w:rsid w:val="009E4372"/>
    <w:rsid w:val="009E5207"/>
    <w:rsid w:val="009E67DF"/>
    <w:rsid w:val="009E6BC6"/>
    <w:rsid w:val="009E6DC2"/>
    <w:rsid w:val="009E7377"/>
    <w:rsid w:val="009E79AF"/>
    <w:rsid w:val="009F097A"/>
    <w:rsid w:val="009F09B5"/>
    <w:rsid w:val="009F458D"/>
    <w:rsid w:val="009F5C3D"/>
    <w:rsid w:val="009F6450"/>
    <w:rsid w:val="00A007DD"/>
    <w:rsid w:val="00A03496"/>
    <w:rsid w:val="00A0622B"/>
    <w:rsid w:val="00A06BFC"/>
    <w:rsid w:val="00A07243"/>
    <w:rsid w:val="00A07ACA"/>
    <w:rsid w:val="00A10593"/>
    <w:rsid w:val="00A10749"/>
    <w:rsid w:val="00A11DA6"/>
    <w:rsid w:val="00A141D5"/>
    <w:rsid w:val="00A142CE"/>
    <w:rsid w:val="00A16333"/>
    <w:rsid w:val="00A16A4C"/>
    <w:rsid w:val="00A21B43"/>
    <w:rsid w:val="00A21B51"/>
    <w:rsid w:val="00A21FB9"/>
    <w:rsid w:val="00A22E52"/>
    <w:rsid w:val="00A243EE"/>
    <w:rsid w:val="00A2699F"/>
    <w:rsid w:val="00A26A1E"/>
    <w:rsid w:val="00A26DE2"/>
    <w:rsid w:val="00A2785C"/>
    <w:rsid w:val="00A30656"/>
    <w:rsid w:val="00A3088A"/>
    <w:rsid w:val="00A3180A"/>
    <w:rsid w:val="00A31AC6"/>
    <w:rsid w:val="00A3274F"/>
    <w:rsid w:val="00A33D68"/>
    <w:rsid w:val="00A34915"/>
    <w:rsid w:val="00A36038"/>
    <w:rsid w:val="00A36EF0"/>
    <w:rsid w:val="00A376FA"/>
    <w:rsid w:val="00A37B48"/>
    <w:rsid w:val="00A402CF"/>
    <w:rsid w:val="00A40FC0"/>
    <w:rsid w:val="00A413AC"/>
    <w:rsid w:val="00A4419F"/>
    <w:rsid w:val="00A4422C"/>
    <w:rsid w:val="00A44325"/>
    <w:rsid w:val="00A44685"/>
    <w:rsid w:val="00A45996"/>
    <w:rsid w:val="00A46784"/>
    <w:rsid w:val="00A47E70"/>
    <w:rsid w:val="00A507A1"/>
    <w:rsid w:val="00A52EE7"/>
    <w:rsid w:val="00A53BB6"/>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5B7C"/>
    <w:rsid w:val="00A7613D"/>
    <w:rsid w:val="00A766B8"/>
    <w:rsid w:val="00A76980"/>
    <w:rsid w:val="00A8149B"/>
    <w:rsid w:val="00A81C95"/>
    <w:rsid w:val="00A8205B"/>
    <w:rsid w:val="00A8255B"/>
    <w:rsid w:val="00A82733"/>
    <w:rsid w:val="00A83254"/>
    <w:rsid w:val="00A83501"/>
    <w:rsid w:val="00A83E7D"/>
    <w:rsid w:val="00A83ED4"/>
    <w:rsid w:val="00A8472E"/>
    <w:rsid w:val="00A863EE"/>
    <w:rsid w:val="00A86B0C"/>
    <w:rsid w:val="00A879FD"/>
    <w:rsid w:val="00A928E5"/>
    <w:rsid w:val="00A934D0"/>
    <w:rsid w:val="00A9431E"/>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0200"/>
    <w:rsid w:val="00AC0C74"/>
    <w:rsid w:val="00AC1109"/>
    <w:rsid w:val="00AC2B26"/>
    <w:rsid w:val="00AC32AC"/>
    <w:rsid w:val="00AC34D2"/>
    <w:rsid w:val="00AC4067"/>
    <w:rsid w:val="00AC5CE3"/>
    <w:rsid w:val="00AC6137"/>
    <w:rsid w:val="00AC6156"/>
    <w:rsid w:val="00AC6556"/>
    <w:rsid w:val="00AC74C6"/>
    <w:rsid w:val="00AC793E"/>
    <w:rsid w:val="00AD0483"/>
    <w:rsid w:val="00AD0624"/>
    <w:rsid w:val="00AD1841"/>
    <w:rsid w:val="00AD3B6A"/>
    <w:rsid w:val="00AD42E1"/>
    <w:rsid w:val="00AD482F"/>
    <w:rsid w:val="00AD530D"/>
    <w:rsid w:val="00AD5F30"/>
    <w:rsid w:val="00AE0052"/>
    <w:rsid w:val="00AE06B8"/>
    <w:rsid w:val="00AE20D4"/>
    <w:rsid w:val="00AE2673"/>
    <w:rsid w:val="00AE2CC3"/>
    <w:rsid w:val="00AE2DDF"/>
    <w:rsid w:val="00AE30CF"/>
    <w:rsid w:val="00AE345B"/>
    <w:rsid w:val="00AE4202"/>
    <w:rsid w:val="00AE5600"/>
    <w:rsid w:val="00AE6F49"/>
    <w:rsid w:val="00AE7EA7"/>
    <w:rsid w:val="00AF0536"/>
    <w:rsid w:val="00AF1890"/>
    <w:rsid w:val="00AF3473"/>
    <w:rsid w:val="00AF45CD"/>
    <w:rsid w:val="00AF4A07"/>
    <w:rsid w:val="00AF4E18"/>
    <w:rsid w:val="00AF7515"/>
    <w:rsid w:val="00B00341"/>
    <w:rsid w:val="00B010E3"/>
    <w:rsid w:val="00B01434"/>
    <w:rsid w:val="00B02A9C"/>
    <w:rsid w:val="00B032AE"/>
    <w:rsid w:val="00B039EC"/>
    <w:rsid w:val="00B05534"/>
    <w:rsid w:val="00B075E1"/>
    <w:rsid w:val="00B07ABB"/>
    <w:rsid w:val="00B07FFB"/>
    <w:rsid w:val="00B12191"/>
    <w:rsid w:val="00B12F22"/>
    <w:rsid w:val="00B13226"/>
    <w:rsid w:val="00B134CB"/>
    <w:rsid w:val="00B13CBD"/>
    <w:rsid w:val="00B140DB"/>
    <w:rsid w:val="00B15481"/>
    <w:rsid w:val="00B15ABB"/>
    <w:rsid w:val="00B15B9E"/>
    <w:rsid w:val="00B16A7A"/>
    <w:rsid w:val="00B16FD7"/>
    <w:rsid w:val="00B174FB"/>
    <w:rsid w:val="00B178FE"/>
    <w:rsid w:val="00B17FD1"/>
    <w:rsid w:val="00B20EF0"/>
    <w:rsid w:val="00B21279"/>
    <w:rsid w:val="00B21E5B"/>
    <w:rsid w:val="00B22C78"/>
    <w:rsid w:val="00B2333A"/>
    <w:rsid w:val="00B235F4"/>
    <w:rsid w:val="00B26195"/>
    <w:rsid w:val="00B27C79"/>
    <w:rsid w:val="00B27F94"/>
    <w:rsid w:val="00B30D09"/>
    <w:rsid w:val="00B30FCA"/>
    <w:rsid w:val="00B31E2B"/>
    <w:rsid w:val="00B31ED2"/>
    <w:rsid w:val="00B32A6E"/>
    <w:rsid w:val="00B3360C"/>
    <w:rsid w:val="00B347E8"/>
    <w:rsid w:val="00B34A43"/>
    <w:rsid w:val="00B34FB1"/>
    <w:rsid w:val="00B35CC0"/>
    <w:rsid w:val="00B36B30"/>
    <w:rsid w:val="00B40BA4"/>
    <w:rsid w:val="00B41217"/>
    <w:rsid w:val="00B42D10"/>
    <w:rsid w:val="00B4374E"/>
    <w:rsid w:val="00B44656"/>
    <w:rsid w:val="00B45A16"/>
    <w:rsid w:val="00B472C5"/>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6BF4"/>
    <w:rsid w:val="00B67811"/>
    <w:rsid w:val="00B67DA8"/>
    <w:rsid w:val="00B67E51"/>
    <w:rsid w:val="00B67FC0"/>
    <w:rsid w:val="00B704CB"/>
    <w:rsid w:val="00B705D1"/>
    <w:rsid w:val="00B710D8"/>
    <w:rsid w:val="00B718B2"/>
    <w:rsid w:val="00B71F0A"/>
    <w:rsid w:val="00B7221F"/>
    <w:rsid w:val="00B7529A"/>
    <w:rsid w:val="00B75A4C"/>
    <w:rsid w:val="00B76701"/>
    <w:rsid w:val="00B77537"/>
    <w:rsid w:val="00B77F3E"/>
    <w:rsid w:val="00B8063A"/>
    <w:rsid w:val="00B808CE"/>
    <w:rsid w:val="00B80FF9"/>
    <w:rsid w:val="00B8244B"/>
    <w:rsid w:val="00B82661"/>
    <w:rsid w:val="00B82E23"/>
    <w:rsid w:val="00B83BC7"/>
    <w:rsid w:val="00B83F14"/>
    <w:rsid w:val="00B84852"/>
    <w:rsid w:val="00B8514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A6EF1"/>
    <w:rsid w:val="00BA72AC"/>
    <w:rsid w:val="00BB2B55"/>
    <w:rsid w:val="00BB399B"/>
    <w:rsid w:val="00BB4CBA"/>
    <w:rsid w:val="00BB5613"/>
    <w:rsid w:val="00BB6430"/>
    <w:rsid w:val="00BB6A53"/>
    <w:rsid w:val="00BB6B31"/>
    <w:rsid w:val="00BB7E54"/>
    <w:rsid w:val="00BC15A4"/>
    <w:rsid w:val="00BC35B5"/>
    <w:rsid w:val="00BC39FF"/>
    <w:rsid w:val="00BC40D3"/>
    <w:rsid w:val="00BC4269"/>
    <w:rsid w:val="00BC4286"/>
    <w:rsid w:val="00BC49E6"/>
    <w:rsid w:val="00BC5AC5"/>
    <w:rsid w:val="00BC5D8C"/>
    <w:rsid w:val="00BC6C4E"/>
    <w:rsid w:val="00BC6CA4"/>
    <w:rsid w:val="00BC7455"/>
    <w:rsid w:val="00BD0E0B"/>
    <w:rsid w:val="00BD1E23"/>
    <w:rsid w:val="00BD279D"/>
    <w:rsid w:val="00BD36FB"/>
    <w:rsid w:val="00BD37E6"/>
    <w:rsid w:val="00BD5AE8"/>
    <w:rsid w:val="00BD5E3C"/>
    <w:rsid w:val="00BD5FF5"/>
    <w:rsid w:val="00BD64F8"/>
    <w:rsid w:val="00BD6937"/>
    <w:rsid w:val="00BE0FD3"/>
    <w:rsid w:val="00BE1993"/>
    <w:rsid w:val="00BE2DAB"/>
    <w:rsid w:val="00BE3BE3"/>
    <w:rsid w:val="00BE3F00"/>
    <w:rsid w:val="00BE4185"/>
    <w:rsid w:val="00BE50CD"/>
    <w:rsid w:val="00BE52BB"/>
    <w:rsid w:val="00BE5E26"/>
    <w:rsid w:val="00BE698C"/>
    <w:rsid w:val="00BE6E8F"/>
    <w:rsid w:val="00BE77A9"/>
    <w:rsid w:val="00BE789D"/>
    <w:rsid w:val="00BF1926"/>
    <w:rsid w:val="00BF21C3"/>
    <w:rsid w:val="00BF2782"/>
    <w:rsid w:val="00BF27E1"/>
    <w:rsid w:val="00BF3830"/>
    <w:rsid w:val="00BF394D"/>
    <w:rsid w:val="00BF3A83"/>
    <w:rsid w:val="00BF6172"/>
    <w:rsid w:val="00BF639F"/>
    <w:rsid w:val="00BF6C8A"/>
    <w:rsid w:val="00BF77D6"/>
    <w:rsid w:val="00C0058C"/>
    <w:rsid w:val="00C01590"/>
    <w:rsid w:val="00C04139"/>
    <w:rsid w:val="00C042AF"/>
    <w:rsid w:val="00C06126"/>
    <w:rsid w:val="00C06C41"/>
    <w:rsid w:val="00C11121"/>
    <w:rsid w:val="00C11712"/>
    <w:rsid w:val="00C118E0"/>
    <w:rsid w:val="00C136A6"/>
    <w:rsid w:val="00C138D6"/>
    <w:rsid w:val="00C168C6"/>
    <w:rsid w:val="00C16A56"/>
    <w:rsid w:val="00C17175"/>
    <w:rsid w:val="00C17D9F"/>
    <w:rsid w:val="00C20182"/>
    <w:rsid w:val="00C20F4E"/>
    <w:rsid w:val="00C22470"/>
    <w:rsid w:val="00C226E7"/>
    <w:rsid w:val="00C2412B"/>
    <w:rsid w:val="00C2448E"/>
    <w:rsid w:val="00C24E1D"/>
    <w:rsid w:val="00C2694A"/>
    <w:rsid w:val="00C322F9"/>
    <w:rsid w:val="00C33600"/>
    <w:rsid w:val="00C344DF"/>
    <w:rsid w:val="00C34AF9"/>
    <w:rsid w:val="00C367B1"/>
    <w:rsid w:val="00C37A62"/>
    <w:rsid w:val="00C402BB"/>
    <w:rsid w:val="00C42184"/>
    <w:rsid w:val="00C42D5A"/>
    <w:rsid w:val="00C42D6F"/>
    <w:rsid w:val="00C4539D"/>
    <w:rsid w:val="00C45879"/>
    <w:rsid w:val="00C458AC"/>
    <w:rsid w:val="00C460F5"/>
    <w:rsid w:val="00C4727C"/>
    <w:rsid w:val="00C47F2E"/>
    <w:rsid w:val="00C5220A"/>
    <w:rsid w:val="00C52735"/>
    <w:rsid w:val="00C52CA4"/>
    <w:rsid w:val="00C5442E"/>
    <w:rsid w:val="00C54BEB"/>
    <w:rsid w:val="00C5571D"/>
    <w:rsid w:val="00C55D04"/>
    <w:rsid w:val="00C56631"/>
    <w:rsid w:val="00C604D9"/>
    <w:rsid w:val="00C613E6"/>
    <w:rsid w:val="00C61C41"/>
    <w:rsid w:val="00C6290F"/>
    <w:rsid w:val="00C63735"/>
    <w:rsid w:val="00C639ED"/>
    <w:rsid w:val="00C63C1A"/>
    <w:rsid w:val="00C64816"/>
    <w:rsid w:val="00C64A0F"/>
    <w:rsid w:val="00C673DC"/>
    <w:rsid w:val="00C67B92"/>
    <w:rsid w:val="00C70A75"/>
    <w:rsid w:val="00C70F1D"/>
    <w:rsid w:val="00C716CA"/>
    <w:rsid w:val="00C71E0A"/>
    <w:rsid w:val="00C73295"/>
    <w:rsid w:val="00C73C42"/>
    <w:rsid w:val="00C74835"/>
    <w:rsid w:val="00C7493C"/>
    <w:rsid w:val="00C758A9"/>
    <w:rsid w:val="00C774D3"/>
    <w:rsid w:val="00C7761E"/>
    <w:rsid w:val="00C8027C"/>
    <w:rsid w:val="00C806E9"/>
    <w:rsid w:val="00C809B9"/>
    <w:rsid w:val="00C811FE"/>
    <w:rsid w:val="00C83013"/>
    <w:rsid w:val="00C84DC4"/>
    <w:rsid w:val="00C854A8"/>
    <w:rsid w:val="00C85755"/>
    <w:rsid w:val="00C860CA"/>
    <w:rsid w:val="00C86957"/>
    <w:rsid w:val="00C90D1A"/>
    <w:rsid w:val="00C913BB"/>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451"/>
    <w:rsid w:val="00CA7E34"/>
    <w:rsid w:val="00CB00FE"/>
    <w:rsid w:val="00CB10E7"/>
    <w:rsid w:val="00CB11E0"/>
    <w:rsid w:val="00CB33D7"/>
    <w:rsid w:val="00CB3714"/>
    <w:rsid w:val="00CB4928"/>
    <w:rsid w:val="00CB4DE2"/>
    <w:rsid w:val="00CB5C33"/>
    <w:rsid w:val="00CB7B16"/>
    <w:rsid w:val="00CC004A"/>
    <w:rsid w:val="00CC1B29"/>
    <w:rsid w:val="00CC475F"/>
    <w:rsid w:val="00CC4F30"/>
    <w:rsid w:val="00CC552C"/>
    <w:rsid w:val="00CC5DA5"/>
    <w:rsid w:val="00CC6082"/>
    <w:rsid w:val="00CC6C6E"/>
    <w:rsid w:val="00CC76E6"/>
    <w:rsid w:val="00CC7FD1"/>
    <w:rsid w:val="00CC7FFB"/>
    <w:rsid w:val="00CD01E6"/>
    <w:rsid w:val="00CD05C8"/>
    <w:rsid w:val="00CD06F2"/>
    <w:rsid w:val="00CD1A92"/>
    <w:rsid w:val="00CD1F55"/>
    <w:rsid w:val="00CD34F5"/>
    <w:rsid w:val="00CD6268"/>
    <w:rsid w:val="00CD69CD"/>
    <w:rsid w:val="00CD6ED2"/>
    <w:rsid w:val="00CE0A18"/>
    <w:rsid w:val="00CE106F"/>
    <w:rsid w:val="00CE1A22"/>
    <w:rsid w:val="00CE2307"/>
    <w:rsid w:val="00CE2781"/>
    <w:rsid w:val="00CE2EAA"/>
    <w:rsid w:val="00CE33DA"/>
    <w:rsid w:val="00CE3BE7"/>
    <w:rsid w:val="00CE3C10"/>
    <w:rsid w:val="00CE5D62"/>
    <w:rsid w:val="00CE6634"/>
    <w:rsid w:val="00CE6CBC"/>
    <w:rsid w:val="00CE6EDE"/>
    <w:rsid w:val="00CE7D2F"/>
    <w:rsid w:val="00CF0BD5"/>
    <w:rsid w:val="00CF493E"/>
    <w:rsid w:val="00CF5168"/>
    <w:rsid w:val="00CF5D6F"/>
    <w:rsid w:val="00CF6195"/>
    <w:rsid w:val="00CF62BB"/>
    <w:rsid w:val="00CF7357"/>
    <w:rsid w:val="00CF7811"/>
    <w:rsid w:val="00D0140B"/>
    <w:rsid w:val="00D020D2"/>
    <w:rsid w:val="00D0291E"/>
    <w:rsid w:val="00D02AAB"/>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5E0"/>
    <w:rsid w:val="00D40C3D"/>
    <w:rsid w:val="00D413F6"/>
    <w:rsid w:val="00D41622"/>
    <w:rsid w:val="00D44952"/>
    <w:rsid w:val="00D46BB2"/>
    <w:rsid w:val="00D47B5E"/>
    <w:rsid w:val="00D500FB"/>
    <w:rsid w:val="00D504D2"/>
    <w:rsid w:val="00D507C5"/>
    <w:rsid w:val="00D50F0C"/>
    <w:rsid w:val="00D51DA3"/>
    <w:rsid w:val="00D5234E"/>
    <w:rsid w:val="00D52DEF"/>
    <w:rsid w:val="00D54ABF"/>
    <w:rsid w:val="00D55157"/>
    <w:rsid w:val="00D55EE7"/>
    <w:rsid w:val="00D56017"/>
    <w:rsid w:val="00D60117"/>
    <w:rsid w:val="00D61CFF"/>
    <w:rsid w:val="00D61E64"/>
    <w:rsid w:val="00D6360C"/>
    <w:rsid w:val="00D63656"/>
    <w:rsid w:val="00D64714"/>
    <w:rsid w:val="00D66BC4"/>
    <w:rsid w:val="00D66DB4"/>
    <w:rsid w:val="00D67393"/>
    <w:rsid w:val="00D67E08"/>
    <w:rsid w:val="00D7032C"/>
    <w:rsid w:val="00D7067B"/>
    <w:rsid w:val="00D712EC"/>
    <w:rsid w:val="00D7175C"/>
    <w:rsid w:val="00D72B2E"/>
    <w:rsid w:val="00D733BE"/>
    <w:rsid w:val="00D74B6B"/>
    <w:rsid w:val="00D760A8"/>
    <w:rsid w:val="00D76CB8"/>
    <w:rsid w:val="00D77A26"/>
    <w:rsid w:val="00D80C65"/>
    <w:rsid w:val="00D8200F"/>
    <w:rsid w:val="00D8495E"/>
    <w:rsid w:val="00D9074A"/>
    <w:rsid w:val="00D9097D"/>
    <w:rsid w:val="00D90DC9"/>
    <w:rsid w:val="00D92DE4"/>
    <w:rsid w:val="00D9417C"/>
    <w:rsid w:val="00D949C7"/>
    <w:rsid w:val="00D94E69"/>
    <w:rsid w:val="00D952E4"/>
    <w:rsid w:val="00D955D5"/>
    <w:rsid w:val="00D95B22"/>
    <w:rsid w:val="00DA0911"/>
    <w:rsid w:val="00DA32E6"/>
    <w:rsid w:val="00DA32F7"/>
    <w:rsid w:val="00DA6414"/>
    <w:rsid w:val="00DA6E41"/>
    <w:rsid w:val="00DA7113"/>
    <w:rsid w:val="00DA7B9F"/>
    <w:rsid w:val="00DB1354"/>
    <w:rsid w:val="00DB18D8"/>
    <w:rsid w:val="00DB227D"/>
    <w:rsid w:val="00DB2997"/>
    <w:rsid w:val="00DB382B"/>
    <w:rsid w:val="00DB6D92"/>
    <w:rsid w:val="00DB7520"/>
    <w:rsid w:val="00DC0462"/>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1A6E"/>
    <w:rsid w:val="00DD2283"/>
    <w:rsid w:val="00DD2B3F"/>
    <w:rsid w:val="00DD350D"/>
    <w:rsid w:val="00DD3B19"/>
    <w:rsid w:val="00DD4216"/>
    <w:rsid w:val="00DD4F6E"/>
    <w:rsid w:val="00DD50DD"/>
    <w:rsid w:val="00DD5AE1"/>
    <w:rsid w:val="00DE035A"/>
    <w:rsid w:val="00DE151B"/>
    <w:rsid w:val="00DE1F2B"/>
    <w:rsid w:val="00DE274C"/>
    <w:rsid w:val="00DE287D"/>
    <w:rsid w:val="00DE2A8B"/>
    <w:rsid w:val="00DE4090"/>
    <w:rsid w:val="00DE4A17"/>
    <w:rsid w:val="00DE4E33"/>
    <w:rsid w:val="00DE5003"/>
    <w:rsid w:val="00DE578F"/>
    <w:rsid w:val="00DE60A2"/>
    <w:rsid w:val="00DE69C1"/>
    <w:rsid w:val="00DE7727"/>
    <w:rsid w:val="00DE7D8F"/>
    <w:rsid w:val="00DF1383"/>
    <w:rsid w:val="00DF22D9"/>
    <w:rsid w:val="00DF2797"/>
    <w:rsid w:val="00DF2A1A"/>
    <w:rsid w:val="00DF4239"/>
    <w:rsid w:val="00DF4704"/>
    <w:rsid w:val="00DF55A4"/>
    <w:rsid w:val="00DF5C8D"/>
    <w:rsid w:val="00E0095F"/>
    <w:rsid w:val="00E00B2A"/>
    <w:rsid w:val="00E011B5"/>
    <w:rsid w:val="00E028EE"/>
    <w:rsid w:val="00E03A59"/>
    <w:rsid w:val="00E03A6C"/>
    <w:rsid w:val="00E03C1B"/>
    <w:rsid w:val="00E03C6D"/>
    <w:rsid w:val="00E03EB1"/>
    <w:rsid w:val="00E06433"/>
    <w:rsid w:val="00E07218"/>
    <w:rsid w:val="00E07313"/>
    <w:rsid w:val="00E10018"/>
    <w:rsid w:val="00E10F6B"/>
    <w:rsid w:val="00E119DC"/>
    <w:rsid w:val="00E12F74"/>
    <w:rsid w:val="00E139CA"/>
    <w:rsid w:val="00E15C46"/>
    <w:rsid w:val="00E16BCC"/>
    <w:rsid w:val="00E16F1D"/>
    <w:rsid w:val="00E1701B"/>
    <w:rsid w:val="00E214EB"/>
    <w:rsid w:val="00E21CFD"/>
    <w:rsid w:val="00E232BC"/>
    <w:rsid w:val="00E232DE"/>
    <w:rsid w:val="00E234D2"/>
    <w:rsid w:val="00E30D80"/>
    <w:rsid w:val="00E3131F"/>
    <w:rsid w:val="00E319C5"/>
    <w:rsid w:val="00E31B55"/>
    <w:rsid w:val="00E324CC"/>
    <w:rsid w:val="00E335DE"/>
    <w:rsid w:val="00E33DB6"/>
    <w:rsid w:val="00E34407"/>
    <w:rsid w:val="00E3467F"/>
    <w:rsid w:val="00E413B8"/>
    <w:rsid w:val="00E41CD1"/>
    <w:rsid w:val="00E42AC9"/>
    <w:rsid w:val="00E4440F"/>
    <w:rsid w:val="00E454D5"/>
    <w:rsid w:val="00E45BD3"/>
    <w:rsid w:val="00E473F9"/>
    <w:rsid w:val="00E47690"/>
    <w:rsid w:val="00E51340"/>
    <w:rsid w:val="00E513E4"/>
    <w:rsid w:val="00E52089"/>
    <w:rsid w:val="00E52205"/>
    <w:rsid w:val="00E529B1"/>
    <w:rsid w:val="00E54B20"/>
    <w:rsid w:val="00E54D81"/>
    <w:rsid w:val="00E574B5"/>
    <w:rsid w:val="00E57526"/>
    <w:rsid w:val="00E60A27"/>
    <w:rsid w:val="00E61597"/>
    <w:rsid w:val="00E61802"/>
    <w:rsid w:val="00E62B3B"/>
    <w:rsid w:val="00E643A6"/>
    <w:rsid w:val="00E655FF"/>
    <w:rsid w:val="00E65E14"/>
    <w:rsid w:val="00E66FEF"/>
    <w:rsid w:val="00E673C4"/>
    <w:rsid w:val="00E67D48"/>
    <w:rsid w:val="00E71C79"/>
    <w:rsid w:val="00E725F7"/>
    <w:rsid w:val="00E7320C"/>
    <w:rsid w:val="00E7382B"/>
    <w:rsid w:val="00E73AA2"/>
    <w:rsid w:val="00E7471C"/>
    <w:rsid w:val="00E7553B"/>
    <w:rsid w:val="00E75864"/>
    <w:rsid w:val="00E76737"/>
    <w:rsid w:val="00E7773E"/>
    <w:rsid w:val="00E80FB6"/>
    <w:rsid w:val="00E81843"/>
    <w:rsid w:val="00E82653"/>
    <w:rsid w:val="00E836AC"/>
    <w:rsid w:val="00E84310"/>
    <w:rsid w:val="00E849D4"/>
    <w:rsid w:val="00E855A7"/>
    <w:rsid w:val="00E85C54"/>
    <w:rsid w:val="00E86828"/>
    <w:rsid w:val="00E86925"/>
    <w:rsid w:val="00E86C26"/>
    <w:rsid w:val="00E86E33"/>
    <w:rsid w:val="00E87423"/>
    <w:rsid w:val="00E901C9"/>
    <w:rsid w:val="00E90BAD"/>
    <w:rsid w:val="00E91C6C"/>
    <w:rsid w:val="00E922A3"/>
    <w:rsid w:val="00E96FDD"/>
    <w:rsid w:val="00E9713D"/>
    <w:rsid w:val="00E973A9"/>
    <w:rsid w:val="00EA0279"/>
    <w:rsid w:val="00EA1FBE"/>
    <w:rsid w:val="00EA251F"/>
    <w:rsid w:val="00EA32CC"/>
    <w:rsid w:val="00EA3C06"/>
    <w:rsid w:val="00EA6667"/>
    <w:rsid w:val="00EA67DA"/>
    <w:rsid w:val="00EA6D06"/>
    <w:rsid w:val="00EB08DC"/>
    <w:rsid w:val="00EB0C8A"/>
    <w:rsid w:val="00EB3BD5"/>
    <w:rsid w:val="00EB4128"/>
    <w:rsid w:val="00EB4CC3"/>
    <w:rsid w:val="00EB52E7"/>
    <w:rsid w:val="00EB5621"/>
    <w:rsid w:val="00EB63D8"/>
    <w:rsid w:val="00EB7FA8"/>
    <w:rsid w:val="00EC0520"/>
    <w:rsid w:val="00EC0632"/>
    <w:rsid w:val="00EC2DF1"/>
    <w:rsid w:val="00EC3290"/>
    <w:rsid w:val="00EC355E"/>
    <w:rsid w:val="00EC586C"/>
    <w:rsid w:val="00EC7C1B"/>
    <w:rsid w:val="00ED00C2"/>
    <w:rsid w:val="00ED17A9"/>
    <w:rsid w:val="00ED2080"/>
    <w:rsid w:val="00ED58D4"/>
    <w:rsid w:val="00ED5D30"/>
    <w:rsid w:val="00ED7753"/>
    <w:rsid w:val="00ED776D"/>
    <w:rsid w:val="00EE0365"/>
    <w:rsid w:val="00EE12ED"/>
    <w:rsid w:val="00EE1449"/>
    <w:rsid w:val="00EE1A42"/>
    <w:rsid w:val="00EE21FF"/>
    <w:rsid w:val="00EE39D6"/>
    <w:rsid w:val="00EE41D1"/>
    <w:rsid w:val="00EE4A13"/>
    <w:rsid w:val="00EE4CB7"/>
    <w:rsid w:val="00EE5ABC"/>
    <w:rsid w:val="00EE5C23"/>
    <w:rsid w:val="00EE678D"/>
    <w:rsid w:val="00EE6C79"/>
    <w:rsid w:val="00EE7D34"/>
    <w:rsid w:val="00EE7D43"/>
    <w:rsid w:val="00EF0929"/>
    <w:rsid w:val="00EF137B"/>
    <w:rsid w:val="00EF1C97"/>
    <w:rsid w:val="00EF2310"/>
    <w:rsid w:val="00EF236D"/>
    <w:rsid w:val="00EF2E8F"/>
    <w:rsid w:val="00EF321B"/>
    <w:rsid w:val="00EF4764"/>
    <w:rsid w:val="00EF63F4"/>
    <w:rsid w:val="00EF74E7"/>
    <w:rsid w:val="00F0018C"/>
    <w:rsid w:val="00F008A4"/>
    <w:rsid w:val="00F00AA8"/>
    <w:rsid w:val="00F021D6"/>
    <w:rsid w:val="00F0378D"/>
    <w:rsid w:val="00F04AE3"/>
    <w:rsid w:val="00F06E27"/>
    <w:rsid w:val="00F07603"/>
    <w:rsid w:val="00F076F4"/>
    <w:rsid w:val="00F10B16"/>
    <w:rsid w:val="00F12DAD"/>
    <w:rsid w:val="00F136F7"/>
    <w:rsid w:val="00F1450A"/>
    <w:rsid w:val="00F15201"/>
    <w:rsid w:val="00F15345"/>
    <w:rsid w:val="00F207D5"/>
    <w:rsid w:val="00F20A47"/>
    <w:rsid w:val="00F20F18"/>
    <w:rsid w:val="00F215A3"/>
    <w:rsid w:val="00F22530"/>
    <w:rsid w:val="00F236D4"/>
    <w:rsid w:val="00F23AF6"/>
    <w:rsid w:val="00F2401C"/>
    <w:rsid w:val="00F2536F"/>
    <w:rsid w:val="00F254D3"/>
    <w:rsid w:val="00F25D98"/>
    <w:rsid w:val="00F261D9"/>
    <w:rsid w:val="00F300AE"/>
    <w:rsid w:val="00F300FB"/>
    <w:rsid w:val="00F30963"/>
    <w:rsid w:val="00F30AC8"/>
    <w:rsid w:val="00F31C90"/>
    <w:rsid w:val="00F33D27"/>
    <w:rsid w:val="00F340F4"/>
    <w:rsid w:val="00F34406"/>
    <w:rsid w:val="00F34408"/>
    <w:rsid w:val="00F36569"/>
    <w:rsid w:val="00F414C4"/>
    <w:rsid w:val="00F42BE7"/>
    <w:rsid w:val="00F438DD"/>
    <w:rsid w:val="00F44146"/>
    <w:rsid w:val="00F44A58"/>
    <w:rsid w:val="00F45052"/>
    <w:rsid w:val="00F4520E"/>
    <w:rsid w:val="00F475D5"/>
    <w:rsid w:val="00F476A5"/>
    <w:rsid w:val="00F47A89"/>
    <w:rsid w:val="00F50AA9"/>
    <w:rsid w:val="00F50ABB"/>
    <w:rsid w:val="00F50F2A"/>
    <w:rsid w:val="00F539CA"/>
    <w:rsid w:val="00F53EBD"/>
    <w:rsid w:val="00F5423E"/>
    <w:rsid w:val="00F54EA6"/>
    <w:rsid w:val="00F550A2"/>
    <w:rsid w:val="00F5542C"/>
    <w:rsid w:val="00F563FF"/>
    <w:rsid w:val="00F56E19"/>
    <w:rsid w:val="00F57005"/>
    <w:rsid w:val="00F600FF"/>
    <w:rsid w:val="00F601F4"/>
    <w:rsid w:val="00F61B0C"/>
    <w:rsid w:val="00F62F5E"/>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86D"/>
    <w:rsid w:val="00F80DBD"/>
    <w:rsid w:val="00F80E9D"/>
    <w:rsid w:val="00F81236"/>
    <w:rsid w:val="00F824CF"/>
    <w:rsid w:val="00F82F6D"/>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2D5D"/>
    <w:rsid w:val="00FA4654"/>
    <w:rsid w:val="00FA5242"/>
    <w:rsid w:val="00FA5FD5"/>
    <w:rsid w:val="00FA62B3"/>
    <w:rsid w:val="00FA65A1"/>
    <w:rsid w:val="00FA69E5"/>
    <w:rsid w:val="00FA7DC8"/>
    <w:rsid w:val="00FB075F"/>
    <w:rsid w:val="00FB0EC4"/>
    <w:rsid w:val="00FB11EF"/>
    <w:rsid w:val="00FB1BB8"/>
    <w:rsid w:val="00FB2853"/>
    <w:rsid w:val="00FB38EB"/>
    <w:rsid w:val="00FB3D40"/>
    <w:rsid w:val="00FB3FF4"/>
    <w:rsid w:val="00FB4E84"/>
    <w:rsid w:val="00FB575F"/>
    <w:rsid w:val="00FB5E19"/>
    <w:rsid w:val="00FB7F73"/>
    <w:rsid w:val="00FC09B6"/>
    <w:rsid w:val="00FC283B"/>
    <w:rsid w:val="00FC29D1"/>
    <w:rsid w:val="00FC3AB6"/>
    <w:rsid w:val="00FC46CF"/>
    <w:rsid w:val="00FC4959"/>
    <w:rsid w:val="00FC4E0F"/>
    <w:rsid w:val="00FC4EA1"/>
    <w:rsid w:val="00FC4F55"/>
    <w:rsid w:val="00FC7619"/>
    <w:rsid w:val="00FC7ABA"/>
    <w:rsid w:val="00FD09D6"/>
    <w:rsid w:val="00FD24DB"/>
    <w:rsid w:val="00FD2A85"/>
    <w:rsid w:val="00FD2EF1"/>
    <w:rsid w:val="00FD41F9"/>
    <w:rsid w:val="00FD46A2"/>
    <w:rsid w:val="00FD52EB"/>
    <w:rsid w:val="00FD7726"/>
    <w:rsid w:val="00FE174A"/>
    <w:rsid w:val="00FE197B"/>
    <w:rsid w:val="00FE326D"/>
    <w:rsid w:val="00FE4872"/>
    <w:rsid w:val="00FE49B8"/>
    <w:rsid w:val="00FE536E"/>
    <w:rsid w:val="00FE55FE"/>
    <w:rsid w:val="00FE58FA"/>
    <w:rsid w:val="00FE6730"/>
    <w:rsid w:val="00FE7012"/>
    <w:rsid w:val="00FE74D4"/>
    <w:rsid w:val="00FE7A7B"/>
    <w:rsid w:val="00FE7D17"/>
    <w:rsid w:val="00FE7D91"/>
    <w:rsid w:val="00FF1068"/>
    <w:rsid w:val="00FF11A3"/>
    <w:rsid w:val="00FF16B5"/>
    <w:rsid w:val="00FF3A7C"/>
    <w:rsid w:val="00FF3F40"/>
    <w:rsid w:val="00FF42BC"/>
    <w:rsid w:val="00FF5AE0"/>
    <w:rsid w:val="00FF65D9"/>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49">
      <v:textbox inset="5.85pt,.7pt,5.85pt,.7pt"/>
    </o:shapedefaults>
    <o:shapelayout v:ext="edit">
      <o:idmap v:ext="edit" data="1"/>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Body Text"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0"/>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Char0">
    <w:name w:val="批注文字 Char"/>
    <w:link w:val="af"/>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9">
    <w:name w:val="Body Text"/>
    <w:basedOn w:val="a2"/>
    <w:link w:val="Char2"/>
    <w:qFormat/>
    <w:rsid w:val="007E54F1"/>
    <w:pPr>
      <w:spacing w:after="0"/>
    </w:pPr>
    <w:rPr>
      <w:rFonts w:ascii="Arial" w:eastAsia="宋体" w:hAnsi="Arial" w:cs="Arial"/>
      <w:color w:val="FF0000"/>
    </w:rPr>
  </w:style>
  <w:style w:type="character" w:customStyle="1" w:styleId="Char2">
    <w:name w:val="正文文本 Char"/>
    <w:basedOn w:val="a3"/>
    <w:link w:val="af9"/>
    <w:qFormat/>
    <w:rsid w:val="007E54F1"/>
    <w:rPr>
      <w:rFonts w:ascii="Arial" w:eastAsia="宋体" w:hAnsi="Arial" w:cs="Arial"/>
      <w:color w:val="FF0000"/>
      <w:lang w:val="en-GB"/>
    </w:rPr>
  </w:style>
  <w:style w:type="paragraph" w:customStyle="1" w:styleId="Agreement">
    <w:name w:val="Agreement"/>
    <w:basedOn w:val="a2"/>
    <w:next w:val="a2"/>
    <w:uiPriority w:val="99"/>
    <w:rsid w:val="008774CA"/>
    <w:pPr>
      <w:numPr>
        <w:numId w:val="11"/>
      </w:numPr>
      <w:spacing w:before="60" w:after="0"/>
    </w:pPr>
    <w:rPr>
      <w:rFonts w:ascii="Arial" w:eastAsia="MS Mincho" w:hAnsi="Arial"/>
      <w:b/>
      <w:szCs w:val="24"/>
      <w:lang w:eastAsia="en-GB"/>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2"/>
      </w:numPr>
      <w:spacing w:before="40" w:after="0"/>
    </w:pPr>
    <w:rPr>
      <w:rFonts w:ascii="Arial" w:eastAsia="MS Mincho" w:hAnsi="Arial"/>
      <w:b/>
      <w:szCs w:val="24"/>
      <w:lang w:eastAsia="en-GB"/>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a">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a2"/>
    <w:link w:val="Char3"/>
    <w:uiPriority w:val="34"/>
    <w:qFormat/>
    <w:rsid w:val="00864824"/>
    <w:pPr>
      <w:ind w:firstLineChars="200" w:firstLine="420"/>
    </w:pPr>
  </w:style>
  <w:style w:type="paragraph" w:customStyle="1" w:styleId="References">
    <w:name w:val="References"/>
    <w:basedOn w:val="a2"/>
    <w:rsid w:val="003B2479"/>
    <w:pPr>
      <w:numPr>
        <w:numId w:val="13"/>
      </w:numPr>
      <w:autoSpaceDE w:val="0"/>
      <w:autoSpaceDN w:val="0"/>
      <w:snapToGrid w:val="0"/>
      <w:spacing w:after="60"/>
      <w:jc w:val="both"/>
    </w:pPr>
    <w:rPr>
      <w:rFonts w:eastAsia="宋体"/>
      <w:szCs w:val="16"/>
      <w:lang w:val="en-US"/>
    </w:rPr>
  </w:style>
  <w:style w:type="character" w:customStyle="1" w:styleId="B1Char">
    <w:name w:val="B1 Char"/>
    <w:rsid w:val="00DC3252"/>
    <w:rPr>
      <w:lang w:val="en-GB" w:eastAsia="en-US" w:bidi="ar-SA"/>
    </w:rPr>
  </w:style>
  <w:style w:type="character" w:customStyle="1" w:styleId="Char3">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a"/>
    <w:uiPriority w:val="34"/>
    <w:qFormat/>
    <w:locked/>
    <w:rsid w:val="00BA6EF1"/>
    <w:rPr>
      <w:rFonts w:eastAsia="Times New Roman"/>
      <w:lang w:val="en-GB"/>
    </w:rPr>
  </w:style>
  <w:style w:type="character" w:styleId="afb">
    <w:name w:val="Emphasis"/>
    <w:qFormat/>
    <w:rsid w:val="00E011B5"/>
    <w:rPr>
      <w:i/>
    </w:rPr>
  </w:style>
  <w:style w:type="character" w:customStyle="1" w:styleId="msoins0">
    <w:name w:val="msoins"/>
    <w:basedOn w:val="a3"/>
    <w:rsid w:val="009D53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2A506-B961-46BD-AC16-1819450F8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4392</Words>
  <Characters>25037</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29371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4</cp:revision>
  <cp:lastPrinted>2009-04-22T07:01:00Z</cp:lastPrinted>
  <dcterms:created xsi:type="dcterms:W3CDTF">2021-10-21T08:26:00Z</dcterms:created>
  <dcterms:modified xsi:type="dcterms:W3CDTF">2021-10-22T04:24:00Z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(3)GExIUQy7x574hrwhzAPGmlQAlr5HmyAK7RbhTfvdw/z4Vky9h2EXqoAmZWvoZfcDKqvuim9e
LXty/Alg+o5IGZN45M9gDTVhGac2EjzRzNjwsgSn1oiXftnlPfuOmr4nba/rvQmri8Hyundw
5xoLIx6x4WScmVyvkA0unnpP1I1+BK8cFYdOfGuz4GOmRhoV2VP3gnLdYQO2CDIdOlGKGAPb
eSdY3FD/ds6PB+sQCB</vt:lpwstr>
  </property>
  <property fmtid="{D5CDD505-2E9C-101B-9397-08002B2CF9AE}" pid="17" name="_2015_ms_pID_7253431">
    <vt:lpwstr>KXV5KLPdN++9qeoMs+QdygfNkTH6JcBs+2AHFGOdqBj0yf6cw6pBUP
6qdv+eoao0YNix7e3pnEcKLhPOURFnjVWfE8EvHS/cfh4N8ucB0GV9P0HBfyVvQxu4O/yME6
oEWBIM2Chwa4wpc3H4yV4K8ARnMJZJgT3pVUAuYkUSPYF7VY+w5SjkSpKNUe5tk8xfUYJ2ZJ
DSgCaiJ/04HCpqI5S7LULiNXgl4JwkHdgCGN</vt:lpwstr>
  </property>
  <property fmtid="{D5CDD505-2E9C-101B-9397-08002B2CF9AE}" pid="18" name="_2015_ms_pID_7253432">
    <vt:lpwstr>pQ==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1633663478</vt:lpwstr>
  </property>
</Properties>
</file>